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8E210" w14:textId="473459EC" w:rsidR="00DC77CA" w:rsidRDefault="00AF79A2" w:rsidP="00AF79A2">
      <w:pPr>
        <w:pStyle w:val="Title"/>
        <w:jc w:val="center"/>
      </w:pPr>
      <w:r>
        <w:t>Bull’s Eye Taxidermy - Workflow</w:t>
      </w:r>
    </w:p>
    <w:p w14:paraId="0A760D19" w14:textId="36745561" w:rsidR="00746270" w:rsidRDefault="00746270" w:rsidP="00285458">
      <w:pPr>
        <w:pStyle w:val="Heading1"/>
      </w:pPr>
      <w:r>
        <w:t xml:space="preserve">Current </w:t>
      </w:r>
      <w:r w:rsidR="00395AE8">
        <w:t xml:space="preserve">Manual </w:t>
      </w:r>
      <w:r>
        <w:t>Workflow</w:t>
      </w:r>
    </w:p>
    <w:p w14:paraId="62F92F46" w14:textId="56565D21" w:rsidR="00746270" w:rsidRPr="00AF79A2" w:rsidRDefault="00746270" w:rsidP="00746270">
      <w:pPr>
        <w:pStyle w:val="ListParagraph"/>
        <w:numPr>
          <w:ilvl w:val="0"/>
          <w:numId w:val="1"/>
        </w:numPr>
        <w:rPr>
          <w:highlight w:val="lightGray"/>
        </w:rPr>
      </w:pPr>
      <w:r w:rsidRPr="00AF79A2">
        <w:rPr>
          <w:b/>
          <w:bCs/>
          <w:highlight w:val="lightGray"/>
        </w:rPr>
        <w:t>Collect or Deliver trophies</w:t>
      </w:r>
      <w:r w:rsidRPr="00AF79A2">
        <w:rPr>
          <w:highlight w:val="lightGray"/>
        </w:rPr>
        <w:t xml:space="preserve"> to BET premises</w:t>
      </w:r>
    </w:p>
    <w:p w14:paraId="06E97BE9" w14:textId="638DF1AB" w:rsidR="00746270" w:rsidRPr="00AF79A2" w:rsidRDefault="00746270" w:rsidP="00746270">
      <w:pPr>
        <w:pStyle w:val="ListParagraph"/>
        <w:numPr>
          <w:ilvl w:val="1"/>
          <w:numId w:val="1"/>
        </w:numPr>
        <w:rPr>
          <w:highlight w:val="lightGray"/>
        </w:rPr>
      </w:pPr>
      <w:r w:rsidRPr="00AF79A2">
        <w:rPr>
          <w:highlight w:val="lightGray"/>
        </w:rPr>
        <w:t>Assign own unique order number (metal tags)</w:t>
      </w:r>
    </w:p>
    <w:p w14:paraId="73AEAF75" w14:textId="74900264" w:rsidR="00746270" w:rsidRPr="00AF79A2" w:rsidRDefault="00F8109B" w:rsidP="00746270">
      <w:pPr>
        <w:pStyle w:val="ListParagraph"/>
        <w:numPr>
          <w:ilvl w:val="1"/>
          <w:numId w:val="1"/>
        </w:numPr>
        <w:rPr>
          <w:highlight w:val="lightGray"/>
        </w:rPr>
      </w:pPr>
      <w:r w:rsidRPr="00AF79A2">
        <w:rPr>
          <w:highlight w:val="lightGray"/>
        </w:rPr>
        <w:t>Each animal received receives a tag</w:t>
      </w:r>
    </w:p>
    <w:p w14:paraId="7075EEC5" w14:textId="27347EDA" w:rsidR="00F8109B" w:rsidRPr="00AF79A2" w:rsidRDefault="00F8109B" w:rsidP="00F8109B">
      <w:pPr>
        <w:pStyle w:val="ListParagraph"/>
        <w:numPr>
          <w:ilvl w:val="2"/>
          <w:numId w:val="1"/>
        </w:numPr>
        <w:rPr>
          <w:highlight w:val="lightGray"/>
        </w:rPr>
      </w:pPr>
      <w:r w:rsidRPr="00AF79A2">
        <w:rPr>
          <w:highlight w:val="lightGray"/>
        </w:rPr>
        <w:t>E.g. receive 4x springbuck</w:t>
      </w:r>
    </w:p>
    <w:p w14:paraId="4564C308" w14:textId="5A684DDA" w:rsidR="00F8109B" w:rsidRPr="00AF79A2" w:rsidRDefault="00F8109B" w:rsidP="00F8109B">
      <w:pPr>
        <w:pStyle w:val="ListParagraph"/>
        <w:numPr>
          <w:ilvl w:val="2"/>
          <w:numId w:val="1"/>
        </w:numPr>
        <w:rPr>
          <w:highlight w:val="lightGray"/>
        </w:rPr>
      </w:pPr>
      <w:r w:rsidRPr="00AF79A2">
        <w:rPr>
          <w:highlight w:val="lightGray"/>
        </w:rPr>
        <w:t xml:space="preserve">A) Buck 1 - </w:t>
      </w:r>
      <w:r w:rsidR="00E67889" w:rsidRPr="00AF79A2">
        <w:rPr>
          <w:highlight w:val="lightGray"/>
        </w:rPr>
        <w:t>#1234</w:t>
      </w:r>
    </w:p>
    <w:p w14:paraId="6ADA0E80" w14:textId="76B0C802" w:rsidR="00F8109B" w:rsidRPr="00AF79A2" w:rsidRDefault="00F8109B" w:rsidP="00F8109B">
      <w:pPr>
        <w:pStyle w:val="ListParagraph"/>
        <w:numPr>
          <w:ilvl w:val="2"/>
          <w:numId w:val="1"/>
        </w:numPr>
        <w:rPr>
          <w:highlight w:val="lightGray"/>
        </w:rPr>
      </w:pPr>
      <w:r w:rsidRPr="00AF79A2">
        <w:rPr>
          <w:highlight w:val="lightGray"/>
        </w:rPr>
        <w:t>B) Buck 2</w:t>
      </w:r>
      <w:r w:rsidR="00E67889" w:rsidRPr="00AF79A2">
        <w:rPr>
          <w:highlight w:val="lightGray"/>
        </w:rPr>
        <w:t xml:space="preserve"> - #1235</w:t>
      </w:r>
    </w:p>
    <w:p w14:paraId="0F71AFAB" w14:textId="22687871" w:rsidR="00F8109B" w:rsidRPr="00AF79A2" w:rsidRDefault="00F8109B" w:rsidP="00F8109B">
      <w:pPr>
        <w:pStyle w:val="ListParagraph"/>
        <w:numPr>
          <w:ilvl w:val="2"/>
          <w:numId w:val="1"/>
        </w:numPr>
        <w:rPr>
          <w:highlight w:val="lightGray"/>
        </w:rPr>
      </w:pPr>
      <w:r w:rsidRPr="00AF79A2">
        <w:rPr>
          <w:highlight w:val="lightGray"/>
        </w:rPr>
        <w:t>C) Buck 3</w:t>
      </w:r>
      <w:r w:rsidR="00E67889" w:rsidRPr="00AF79A2">
        <w:rPr>
          <w:highlight w:val="lightGray"/>
        </w:rPr>
        <w:t xml:space="preserve"> - #1236</w:t>
      </w:r>
    </w:p>
    <w:p w14:paraId="6C419754" w14:textId="00597128" w:rsidR="00F8109B" w:rsidRPr="00AF79A2" w:rsidRDefault="00F8109B" w:rsidP="00F8109B">
      <w:pPr>
        <w:pStyle w:val="ListParagraph"/>
        <w:numPr>
          <w:ilvl w:val="2"/>
          <w:numId w:val="1"/>
        </w:numPr>
        <w:rPr>
          <w:highlight w:val="lightGray"/>
        </w:rPr>
      </w:pPr>
      <w:r w:rsidRPr="00AF79A2">
        <w:rPr>
          <w:highlight w:val="lightGray"/>
        </w:rPr>
        <w:t>D) Buck 4</w:t>
      </w:r>
      <w:r w:rsidR="00E67889" w:rsidRPr="00AF79A2">
        <w:rPr>
          <w:highlight w:val="lightGray"/>
        </w:rPr>
        <w:t xml:space="preserve"> - #1237</w:t>
      </w:r>
    </w:p>
    <w:p w14:paraId="532A1593" w14:textId="1CA95C41" w:rsidR="00E67889" w:rsidRPr="00AF79A2" w:rsidRDefault="00E67889" w:rsidP="00E67889">
      <w:pPr>
        <w:pStyle w:val="ListParagraph"/>
        <w:numPr>
          <w:ilvl w:val="0"/>
          <w:numId w:val="1"/>
        </w:numPr>
        <w:rPr>
          <w:highlight w:val="lightGray"/>
        </w:rPr>
      </w:pPr>
      <w:r w:rsidRPr="00AF79A2">
        <w:rPr>
          <w:highlight w:val="lightGray"/>
        </w:rPr>
        <w:t>Assign animals to the Contract Order Book</w:t>
      </w:r>
    </w:p>
    <w:p w14:paraId="756C86D1" w14:textId="126D6920" w:rsidR="00E67889" w:rsidRPr="00AF79A2" w:rsidRDefault="00E67889" w:rsidP="00E67889">
      <w:pPr>
        <w:pStyle w:val="ListParagraph"/>
        <w:numPr>
          <w:ilvl w:val="1"/>
          <w:numId w:val="1"/>
        </w:numPr>
        <w:rPr>
          <w:highlight w:val="lightGray"/>
        </w:rPr>
      </w:pPr>
      <w:r w:rsidRPr="00AF79A2">
        <w:rPr>
          <w:highlight w:val="lightGray"/>
        </w:rPr>
        <w:t xml:space="preserve">Animal numbers captured in the book and tracked throughout the process. </w:t>
      </w:r>
    </w:p>
    <w:p w14:paraId="2055F83D" w14:textId="6A1272D9" w:rsidR="00E67889" w:rsidRPr="00AF79A2" w:rsidRDefault="00E67889" w:rsidP="00E67889">
      <w:pPr>
        <w:pStyle w:val="ListParagraph"/>
        <w:numPr>
          <w:ilvl w:val="0"/>
          <w:numId w:val="1"/>
        </w:numPr>
        <w:rPr>
          <w:highlight w:val="lightGray"/>
        </w:rPr>
      </w:pPr>
      <w:r w:rsidRPr="00AF79A2">
        <w:rPr>
          <w:b/>
          <w:bCs/>
          <w:highlight w:val="lightGray"/>
        </w:rPr>
        <w:t>Quote</w:t>
      </w:r>
      <w:r w:rsidR="00017B9C" w:rsidRPr="00AF79A2">
        <w:rPr>
          <w:highlight w:val="lightGray"/>
        </w:rPr>
        <w:t xml:space="preserve"> based on the trophies received. </w:t>
      </w:r>
    </w:p>
    <w:p w14:paraId="2BD3994E" w14:textId="6E8D03F7" w:rsidR="00017B9C" w:rsidRPr="00AF79A2" w:rsidRDefault="00017B9C" w:rsidP="00E67889">
      <w:pPr>
        <w:pStyle w:val="ListParagraph"/>
        <w:numPr>
          <w:ilvl w:val="0"/>
          <w:numId w:val="1"/>
        </w:numPr>
        <w:rPr>
          <w:highlight w:val="lightGray"/>
        </w:rPr>
      </w:pPr>
      <w:r w:rsidRPr="00AF79A2">
        <w:rPr>
          <w:highlight w:val="lightGray"/>
        </w:rPr>
        <w:t>Contact the client with the quote.</w:t>
      </w:r>
    </w:p>
    <w:p w14:paraId="0A7D5A06" w14:textId="5B77111A" w:rsidR="00017B9C" w:rsidRPr="00AF79A2" w:rsidRDefault="00017B9C" w:rsidP="00017B9C">
      <w:pPr>
        <w:pStyle w:val="ListParagraph"/>
        <w:numPr>
          <w:ilvl w:val="1"/>
          <w:numId w:val="1"/>
        </w:numPr>
        <w:rPr>
          <w:highlight w:val="lightGray"/>
        </w:rPr>
      </w:pPr>
      <w:r w:rsidRPr="00AF79A2">
        <w:rPr>
          <w:highlight w:val="lightGray"/>
        </w:rPr>
        <w:t xml:space="preserve">Deposit due. </w:t>
      </w:r>
    </w:p>
    <w:p w14:paraId="616280D8" w14:textId="7BDF648F" w:rsidR="007B409C" w:rsidRPr="00AF79A2" w:rsidRDefault="007B409C" w:rsidP="00017B9C">
      <w:pPr>
        <w:pStyle w:val="ListParagraph"/>
        <w:numPr>
          <w:ilvl w:val="0"/>
          <w:numId w:val="1"/>
        </w:numPr>
        <w:rPr>
          <w:highlight w:val="lightGray"/>
        </w:rPr>
      </w:pPr>
      <w:r w:rsidRPr="00AF79A2">
        <w:rPr>
          <w:b/>
          <w:bCs/>
          <w:highlight w:val="lightGray"/>
        </w:rPr>
        <w:t xml:space="preserve">Deposit </w:t>
      </w:r>
      <w:r w:rsidRPr="00AF79A2">
        <w:rPr>
          <w:highlight w:val="lightGray"/>
        </w:rPr>
        <w:t>amount received.</w:t>
      </w:r>
    </w:p>
    <w:p w14:paraId="55C104F9" w14:textId="0311EA9F" w:rsidR="00017B9C" w:rsidRPr="00AF79A2" w:rsidRDefault="007B409C" w:rsidP="00017B9C">
      <w:pPr>
        <w:pStyle w:val="ListParagraph"/>
        <w:numPr>
          <w:ilvl w:val="0"/>
          <w:numId w:val="1"/>
        </w:numPr>
        <w:rPr>
          <w:highlight w:val="lightGray"/>
        </w:rPr>
      </w:pPr>
      <w:r w:rsidRPr="00AF79A2">
        <w:rPr>
          <w:highlight w:val="lightGray"/>
        </w:rPr>
        <w:t>Placed into</w:t>
      </w:r>
      <w:r w:rsidRPr="00AF79A2">
        <w:rPr>
          <w:b/>
          <w:bCs/>
          <w:highlight w:val="lightGray"/>
        </w:rPr>
        <w:t xml:space="preserve"> </w:t>
      </w:r>
      <w:r w:rsidR="00017B9C" w:rsidRPr="00AF79A2">
        <w:rPr>
          <w:b/>
          <w:bCs/>
          <w:highlight w:val="lightGray"/>
        </w:rPr>
        <w:t>Production</w:t>
      </w:r>
      <w:r w:rsidR="00017B9C" w:rsidRPr="00AF79A2">
        <w:rPr>
          <w:highlight w:val="lightGray"/>
        </w:rPr>
        <w:t xml:space="preserve"> queue.</w:t>
      </w:r>
    </w:p>
    <w:p w14:paraId="770E215A" w14:textId="2D95B858" w:rsidR="002733EE" w:rsidRPr="00AF79A2" w:rsidRDefault="002733EE" w:rsidP="002733EE">
      <w:pPr>
        <w:pStyle w:val="ListParagraph"/>
        <w:numPr>
          <w:ilvl w:val="0"/>
          <w:numId w:val="1"/>
        </w:numPr>
        <w:rPr>
          <w:highlight w:val="lightGray"/>
        </w:rPr>
      </w:pPr>
      <w:r w:rsidRPr="00AF79A2">
        <w:rPr>
          <w:highlight w:val="lightGray"/>
        </w:rPr>
        <w:t>Trish creates lists for the different departments</w:t>
      </w:r>
    </w:p>
    <w:p w14:paraId="5396E4E0" w14:textId="5EEB8DF6" w:rsidR="007C0B7A" w:rsidRPr="00AF79A2" w:rsidRDefault="007C0B7A" w:rsidP="007C0B7A">
      <w:pPr>
        <w:pStyle w:val="ListParagraph"/>
        <w:numPr>
          <w:ilvl w:val="1"/>
          <w:numId w:val="1"/>
        </w:numPr>
        <w:rPr>
          <w:highlight w:val="lightGray"/>
        </w:rPr>
      </w:pPr>
      <w:r w:rsidRPr="00AF79A2">
        <w:rPr>
          <w:highlight w:val="lightGray"/>
        </w:rPr>
        <w:t xml:space="preserve">Done manually in books. </w:t>
      </w:r>
    </w:p>
    <w:p w14:paraId="0194CDAF" w14:textId="29C577E6" w:rsidR="007C0B7A" w:rsidRPr="00AF79A2" w:rsidRDefault="0070577D" w:rsidP="007C0B7A">
      <w:pPr>
        <w:pStyle w:val="ListParagraph"/>
        <w:numPr>
          <w:ilvl w:val="1"/>
          <w:numId w:val="1"/>
        </w:numPr>
        <w:rPr>
          <w:highlight w:val="lightGray"/>
        </w:rPr>
      </w:pPr>
      <w:r w:rsidRPr="00AF79A2">
        <w:rPr>
          <w:highlight w:val="lightGray"/>
        </w:rPr>
        <w:t xml:space="preserve">If Export order, will inform African Legacy Logistics (ALL) that they are </w:t>
      </w:r>
      <w:proofErr w:type="gramStart"/>
      <w:r w:rsidRPr="00AF79A2">
        <w:rPr>
          <w:highlight w:val="lightGray"/>
        </w:rPr>
        <w:t>starting processing</w:t>
      </w:r>
      <w:proofErr w:type="gramEnd"/>
      <w:r w:rsidRPr="00AF79A2">
        <w:rPr>
          <w:highlight w:val="lightGray"/>
        </w:rPr>
        <w:t xml:space="preserve"> on the order. </w:t>
      </w:r>
    </w:p>
    <w:p w14:paraId="5CE1EB43" w14:textId="1B9F1D0A" w:rsidR="0070577D" w:rsidRPr="00AF79A2" w:rsidRDefault="0070577D" w:rsidP="007C0B7A">
      <w:pPr>
        <w:pStyle w:val="ListParagraph"/>
        <w:numPr>
          <w:ilvl w:val="1"/>
          <w:numId w:val="1"/>
        </w:numPr>
        <w:rPr>
          <w:highlight w:val="lightGray"/>
        </w:rPr>
      </w:pPr>
      <w:r w:rsidRPr="00AF79A2">
        <w:rPr>
          <w:highlight w:val="lightGray"/>
        </w:rPr>
        <w:t xml:space="preserve">For Local orders, customers may choose to </w:t>
      </w:r>
      <w:proofErr w:type="gramStart"/>
      <w:r w:rsidRPr="00AF79A2">
        <w:rPr>
          <w:highlight w:val="lightGray"/>
        </w:rPr>
        <w:t>collect</w:t>
      </w:r>
      <w:proofErr w:type="gramEnd"/>
      <w:r w:rsidRPr="00AF79A2">
        <w:rPr>
          <w:highlight w:val="lightGray"/>
        </w:rPr>
        <w:t xml:space="preserve"> or BET can arrange shipment (via courier or using ALL.</w:t>
      </w:r>
    </w:p>
    <w:p w14:paraId="49EA9C8A" w14:textId="30415873" w:rsidR="009159BD" w:rsidRPr="00AF79A2" w:rsidRDefault="009159BD" w:rsidP="009159BD">
      <w:pPr>
        <w:pStyle w:val="ListParagraph"/>
        <w:numPr>
          <w:ilvl w:val="0"/>
          <w:numId w:val="1"/>
        </w:numPr>
        <w:rPr>
          <w:highlight w:val="lightGray"/>
        </w:rPr>
      </w:pPr>
      <w:r w:rsidRPr="00AF79A2">
        <w:rPr>
          <w:highlight w:val="lightGray"/>
        </w:rPr>
        <w:t>Job cards updated</w:t>
      </w:r>
    </w:p>
    <w:p w14:paraId="30D02D9D" w14:textId="4F26573A" w:rsidR="009159BD" w:rsidRPr="00AF79A2" w:rsidRDefault="009159BD" w:rsidP="009159BD">
      <w:pPr>
        <w:pStyle w:val="ListParagraph"/>
        <w:numPr>
          <w:ilvl w:val="0"/>
          <w:numId w:val="1"/>
        </w:numPr>
        <w:rPr>
          <w:highlight w:val="lightGray"/>
        </w:rPr>
      </w:pPr>
      <w:r w:rsidRPr="00AF79A2">
        <w:rPr>
          <w:highlight w:val="lightGray"/>
        </w:rPr>
        <w:t>Final invoice / pro forma</w:t>
      </w:r>
    </w:p>
    <w:p w14:paraId="04384644" w14:textId="71EDB810" w:rsidR="009159BD" w:rsidRPr="00AF79A2" w:rsidRDefault="009159BD" w:rsidP="009159BD">
      <w:pPr>
        <w:pStyle w:val="ListParagraph"/>
        <w:numPr>
          <w:ilvl w:val="0"/>
          <w:numId w:val="1"/>
        </w:numPr>
        <w:rPr>
          <w:highlight w:val="lightGray"/>
        </w:rPr>
      </w:pPr>
      <w:r w:rsidRPr="00AF79A2">
        <w:rPr>
          <w:highlight w:val="lightGray"/>
        </w:rPr>
        <w:t>Packing List</w:t>
      </w:r>
    </w:p>
    <w:p w14:paraId="72A08FB8" w14:textId="776B1298" w:rsidR="009159BD" w:rsidRPr="00AF79A2" w:rsidRDefault="009159BD" w:rsidP="009159BD">
      <w:pPr>
        <w:pStyle w:val="ListParagraph"/>
        <w:numPr>
          <w:ilvl w:val="0"/>
          <w:numId w:val="1"/>
        </w:numPr>
        <w:rPr>
          <w:highlight w:val="lightGray"/>
        </w:rPr>
      </w:pPr>
      <w:r w:rsidRPr="00AF79A2">
        <w:rPr>
          <w:highlight w:val="lightGray"/>
        </w:rPr>
        <w:t xml:space="preserve">Ship &amp; complete order. </w:t>
      </w:r>
    </w:p>
    <w:p w14:paraId="0DD64993" w14:textId="77777777" w:rsidR="00285458" w:rsidRDefault="00285458" w:rsidP="00285458"/>
    <w:p w14:paraId="14DE8218" w14:textId="77777777" w:rsidR="00285458" w:rsidRDefault="00285458" w:rsidP="00285458"/>
    <w:p w14:paraId="57A2590C" w14:textId="77777777" w:rsidR="00612E03" w:rsidRDefault="00612E03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012FA6C3" w14:textId="6FF65185" w:rsidR="00285458" w:rsidRDefault="00285458" w:rsidP="00285458">
      <w:pPr>
        <w:pStyle w:val="Heading1"/>
      </w:pPr>
      <w:r>
        <w:lastRenderedPageBreak/>
        <w:t>Local vs Export Order Quote/Invoice Process</w:t>
      </w:r>
    </w:p>
    <w:p w14:paraId="33DB2B3F" w14:textId="77777777" w:rsidR="006C2254" w:rsidRPr="006C2254" w:rsidRDefault="006C2254" w:rsidP="006C2254">
      <w:pPr>
        <w:rPr>
          <w:b/>
          <w:bCs/>
        </w:rPr>
      </w:pPr>
      <w:r w:rsidRPr="006C2254">
        <w:rPr>
          <w:b/>
          <w:bCs/>
        </w:rPr>
        <w:t xml:space="preserve">Quote/Invoice Process | Local vs Export Order </w:t>
      </w:r>
    </w:p>
    <w:p w14:paraId="7A16D711" w14:textId="77777777" w:rsidR="006C2254" w:rsidRPr="006C2254" w:rsidRDefault="006C2254" w:rsidP="006C2254">
      <w:r w:rsidRPr="006C2254">
        <w:t xml:space="preserve">Kindly confirm that the below processes make sense (from a system/workflow point of view) regarding quotes/invoices for local/export orders. </w:t>
      </w:r>
    </w:p>
    <w:p w14:paraId="59459671" w14:textId="77777777" w:rsidR="006C2254" w:rsidRPr="006C2254" w:rsidRDefault="006C2254" w:rsidP="006C2254">
      <w:pPr>
        <w:rPr>
          <w:b/>
          <w:bCs/>
        </w:rPr>
      </w:pPr>
    </w:p>
    <w:p w14:paraId="5DA96336" w14:textId="77777777" w:rsidR="006C2254" w:rsidRPr="006C2254" w:rsidRDefault="006C2254" w:rsidP="006C2254">
      <w:pPr>
        <w:pStyle w:val="Heading2"/>
      </w:pPr>
      <w:r w:rsidRPr="006C2254">
        <w:t>A) Local Order</w:t>
      </w:r>
    </w:p>
    <w:p w14:paraId="464FF99D" w14:textId="77777777" w:rsidR="006C2254" w:rsidRPr="006C2254" w:rsidRDefault="006C2254" w:rsidP="006C2254">
      <w:r w:rsidRPr="006C2254">
        <w:t xml:space="preserve">Local orders only relate to those orders quoted in </w:t>
      </w:r>
      <w:r w:rsidRPr="00CB488F">
        <w:rPr>
          <w:color w:val="E97132" w:themeColor="accent2"/>
        </w:rPr>
        <w:t>South African Rands (ZAR)</w:t>
      </w:r>
    </w:p>
    <w:p w14:paraId="0527E490" w14:textId="77777777" w:rsidR="006C2254" w:rsidRPr="001D7F9B" w:rsidRDefault="006C2254" w:rsidP="006C2254">
      <w:pPr>
        <w:numPr>
          <w:ilvl w:val="0"/>
          <w:numId w:val="4"/>
        </w:numPr>
        <w:rPr>
          <w:b/>
          <w:bCs/>
          <w:color w:val="215E99" w:themeColor="text2" w:themeTint="BF"/>
        </w:rPr>
      </w:pPr>
      <w:r w:rsidRPr="001D7F9B">
        <w:rPr>
          <w:b/>
          <w:bCs/>
          <w:color w:val="215E99" w:themeColor="text2" w:themeTint="BF"/>
        </w:rPr>
        <w:t>BET collect/receive the trophies.</w:t>
      </w:r>
    </w:p>
    <w:p w14:paraId="66782AB2" w14:textId="77777777" w:rsidR="006C2254" w:rsidRPr="0009776D" w:rsidRDefault="006C2254" w:rsidP="006C2254">
      <w:pPr>
        <w:numPr>
          <w:ilvl w:val="1"/>
          <w:numId w:val="4"/>
        </w:numPr>
      </w:pPr>
      <w:r w:rsidRPr="0009776D">
        <w:t xml:space="preserve">Assign a </w:t>
      </w:r>
      <w:r w:rsidRPr="008D7CD8">
        <w:rPr>
          <w:b/>
          <w:bCs/>
        </w:rPr>
        <w:t>unique number</w:t>
      </w:r>
      <w:r w:rsidRPr="0009776D">
        <w:t xml:space="preserve"> to each trophy </w:t>
      </w:r>
      <w:r w:rsidRPr="0009776D">
        <w:rPr>
          <w:i/>
          <w:iCs/>
        </w:rPr>
        <w:t>(</w:t>
      </w:r>
      <w:r w:rsidRPr="008D7CD8">
        <w:rPr>
          <w:b/>
          <w:bCs/>
          <w:i/>
          <w:iCs/>
        </w:rPr>
        <w:t>metal tag</w:t>
      </w:r>
      <w:r w:rsidRPr="0009776D">
        <w:rPr>
          <w:i/>
          <w:iCs/>
        </w:rPr>
        <w:t xml:space="preserve"> applied &amp; allocated manually in book).</w:t>
      </w:r>
      <w:r w:rsidRPr="0009776D">
        <w:t xml:space="preserve"> </w:t>
      </w:r>
    </w:p>
    <w:p w14:paraId="2B0AEC52" w14:textId="77777777" w:rsidR="006C2254" w:rsidRPr="008D7CD8" w:rsidRDefault="006C2254" w:rsidP="0080504A">
      <w:pPr>
        <w:numPr>
          <w:ilvl w:val="1"/>
          <w:numId w:val="4"/>
        </w:numPr>
        <w:spacing w:after="120" w:line="240" w:lineRule="auto"/>
        <w:rPr>
          <w:i/>
          <w:iCs/>
          <w:sz w:val="16"/>
          <w:szCs w:val="16"/>
        </w:rPr>
      </w:pPr>
      <w:r w:rsidRPr="00F63472">
        <w:rPr>
          <w:i/>
          <w:iCs/>
          <w:color w:val="808080" w:themeColor="background1" w:themeShade="80"/>
          <w:sz w:val="16"/>
          <w:szCs w:val="16"/>
        </w:rPr>
        <w:t>! [Please confirm again whether the same tag number is assigned to each item in a single order, e.g. “1234” number used for all items receive in one order</w:t>
      </w:r>
      <w:proofErr w:type="gramStart"/>
      <w:r w:rsidRPr="00F63472">
        <w:rPr>
          <w:i/>
          <w:iCs/>
          <w:color w:val="808080" w:themeColor="background1" w:themeShade="80"/>
          <w:sz w:val="16"/>
          <w:szCs w:val="16"/>
        </w:rPr>
        <w:t>…,</w:t>
      </w:r>
      <w:r w:rsidRPr="008D7CD8">
        <w:rPr>
          <w:i/>
          <w:iCs/>
          <w:color w:val="00B0F0"/>
          <w:sz w:val="16"/>
          <w:szCs w:val="16"/>
        </w:rPr>
        <w:t>Yes</w:t>
      </w:r>
      <w:proofErr w:type="gramEnd"/>
      <w:r w:rsidRPr="008D7CD8">
        <w:rPr>
          <w:i/>
          <w:iCs/>
          <w:color w:val="00B0F0"/>
          <w:sz w:val="16"/>
          <w:szCs w:val="16"/>
        </w:rPr>
        <w:t xml:space="preserve"> – the same number is used for all items on the order. So multiple metal tags will be punched with the same number.</w:t>
      </w:r>
    </w:p>
    <w:p w14:paraId="5D18D0B7" w14:textId="77777777" w:rsidR="006C2254" w:rsidRPr="008D7CD8" w:rsidRDefault="006C2254" w:rsidP="0080504A">
      <w:pPr>
        <w:numPr>
          <w:ilvl w:val="1"/>
          <w:numId w:val="4"/>
        </w:numPr>
        <w:spacing w:after="120" w:line="240" w:lineRule="auto"/>
        <w:rPr>
          <w:i/>
          <w:iCs/>
          <w:sz w:val="16"/>
          <w:szCs w:val="16"/>
        </w:rPr>
      </w:pPr>
      <w:r w:rsidRPr="00F63472">
        <w:rPr>
          <w:i/>
          <w:iCs/>
          <w:color w:val="808080" w:themeColor="background1" w:themeShade="80"/>
          <w:sz w:val="16"/>
          <w:szCs w:val="16"/>
        </w:rPr>
        <w:t xml:space="preserve">! …AND if a single order “1234” has multiples of the same animal they are labelled “a”, “b”, “c”, etc. </w:t>
      </w:r>
      <w:r w:rsidRPr="008D7CD8">
        <w:rPr>
          <w:i/>
          <w:iCs/>
          <w:color w:val="00B0F0"/>
          <w:sz w:val="16"/>
          <w:szCs w:val="16"/>
        </w:rPr>
        <w:t>Yes</w:t>
      </w:r>
    </w:p>
    <w:p w14:paraId="1C0BEEE6" w14:textId="77777777" w:rsidR="006C2254" w:rsidRPr="008D7CD8" w:rsidRDefault="006C2254" w:rsidP="0080504A">
      <w:pPr>
        <w:numPr>
          <w:ilvl w:val="1"/>
          <w:numId w:val="4"/>
        </w:numPr>
        <w:spacing w:after="120" w:line="240" w:lineRule="auto"/>
        <w:rPr>
          <w:i/>
          <w:iCs/>
          <w:sz w:val="16"/>
          <w:szCs w:val="16"/>
        </w:rPr>
      </w:pPr>
      <w:r w:rsidRPr="00F63472">
        <w:rPr>
          <w:i/>
          <w:iCs/>
          <w:color w:val="808080" w:themeColor="background1" w:themeShade="80"/>
          <w:sz w:val="16"/>
          <w:szCs w:val="16"/>
        </w:rPr>
        <w:t xml:space="preserve">!... assuming that if there are multiple animals that are not the same type, then there will be no “a”, “b”, “c”, etc? </w:t>
      </w:r>
      <w:r w:rsidRPr="008D7CD8">
        <w:rPr>
          <w:i/>
          <w:iCs/>
          <w:color w:val="00B0F0"/>
          <w:sz w:val="16"/>
          <w:szCs w:val="16"/>
        </w:rPr>
        <w:t xml:space="preserve">Yes </w:t>
      </w:r>
    </w:p>
    <w:p w14:paraId="10D8AF0C" w14:textId="77777777" w:rsidR="006C2254" w:rsidRPr="001D7F9B" w:rsidRDefault="006C2254" w:rsidP="006C2254">
      <w:pPr>
        <w:numPr>
          <w:ilvl w:val="0"/>
          <w:numId w:val="4"/>
        </w:numPr>
        <w:rPr>
          <w:b/>
          <w:bCs/>
          <w:color w:val="215E99" w:themeColor="text2" w:themeTint="BF"/>
        </w:rPr>
      </w:pPr>
      <w:r w:rsidRPr="001D7F9B">
        <w:rPr>
          <w:b/>
          <w:bCs/>
          <w:color w:val="215E99" w:themeColor="text2" w:themeTint="BF"/>
        </w:rPr>
        <w:t>Send Quote to the Customer</w:t>
      </w:r>
    </w:p>
    <w:p w14:paraId="63C00964" w14:textId="77777777" w:rsidR="006C2254" w:rsidRPr="006C2254" w:rsidRDefault="006C2254" w:rsidP="006C2254">
      <w:pPr>
        <w:numPr>
          <w:ilvl w:val="1"/>
          <w:numId w:val="4"/>
        </w:numPr>
      </w:pPr>
      <w:r w:rsidRPr="006C2254">
        <w:t>For ZAR quotes a minimum deposit of 70% is due.</w:t>
      </w:r>
    </w:p>
    <w:p w14:paraId="59353DB5" w14:textId="77777777" w:rsidR="006C2254" w:rsidRPr="006C2254" w:rsidRDefault="006C2254" w:rsidP="006C2254">
      <w:pPr>
        <w:numPr>
          <w:ilvl w:val="1"/>
          <w:numId w:val="4"/>
        </w:numPr>
      </w:pPr>
      <w:r w:rsidRPr="006C2254">
        <w:t xml:space="preserve">Customers often pay full 100% amount as the deposit. </w:t>
      </w:r>
    </w:p>
    <w:p w14:paraId="6A8D36AC" w14:textId="77777777" w:rsidR="006C2254" w:rsidRPr="006C2254" w:rsidRDefault="006C2254" w:rsidP="006C2254">
      <w:pPr>
        <w:numPr>
          <w:ilvl w:val="1"/>
          <w:numId w:val="4"/>
        </w:numPr>
      </w:pPr>
      <w:r w:rsidRPr="006C2254">
        <w:t xml:space="preserve">Some customers opt for payment over a few months (e.g. 4 months). </w:t>
      </w:r>
    </w:p>
    <w:p w14:paraId="4677503B" w14:textId="77777777" w:rsidR="006C2254" w:rsidRPr="001D7F9B" w:rsidRDefault="006C2254" w:rsidP="006C2254">
      <w:pPr>
        <w:numPr>
          <w:ilvl w:val="0"/>
          <w:numId w:val="4"/>
        </w:numPr>
        <w:rPr>
          <w:b/>
          <w:bCs/>
          <w:color w:val="215E99" w:themeColor="text2" w:themeTint="BF"/>
        </w:rPr>
      </w:pPr>
      <w:r w:rsidRPr="001D7F9B">
        <w:rPr>
          <w:b/>
          <w:bCs/>
          <w:color w:val="215E99" w:themeColor="text2" w:themeTint="BF"/>
        </w:rPr>
        <w:t>Receive payment for deposit amount.</w:t>
      </w:r>
    </w:p>
    <w:p w14:paraId="6A4DC8EA" w14:textId="77777777" w:rsidR="006C2254" w:rsidRPr="001D7F9B" w:rsidRDefault="006C2254" w:rsidP="006C2254">
      <w:pPr>
        <w:numPr>
          <w:ilvl w:val="0"/>
          <w:numId w:val="4"/>
        </w:numPr>
        <w:rPr>
          <w:b/>
          <w:bCs/>
          <w:color w:val="215E99" w:themeColor="text2" w:themeTint="BF"/>
        </w:rPr>
      </w:pPr>
      <w:r w:rsidRPr="001D7F9B">
        <w:rPr>
          <w:b/>
          <w:bCs/>
          <w:color w:val="215E99" w:themeColor="text2" w:themeTint="BF"/>
        </w:rPr>
        <w:t>Issue a Tax invoice.</w:t>
      </w:r>
    </w:p>
    <w:p w14:paraId="45219EE9" w14:textId="77777777" w:rsidR="006C2254" w:rsidRPr="006C2254" w:rsidRDefault="006C2254" w:rsidP="006C2254">
      <w:pPr>
        <w:numPr>
          <w:ilvl w:val="1"/>
          <w:numId w:val="4"/>
        </w:numPr>
      </w:pPr>
      <w:r w:rsidRPr="006C2254">
        <w:t xml:space="preserve">A </w:t>
      </w:r>
      <w:r w:rsidRPr="006C2254">
        <w:rPr>
          <w:b/>
          <w:bCs/>
        </w:rPr>
        <w:t>tax invoice</w:t>
      </w:r>
      <w:r w:rsidRPr="006C2254">
        <w:t xml:space="preserve"> is always issued for any amount received on a local order (ZAR), whether it is a deposit, down payment, or full payment. </w:t>
      </w:r>
    </w:p>
    <w:p w14:paraId="35DA2BAF" w14:textId="77777777" w:rsidR="006C2254" w:rsidRPr="001D7F9B" w:rsidRDefault="006C2254" w:rsidP="006C2254">
      <w:pPr>
        <w:numPr>
          <w:ilvl w:val="0"/>
          <w:numId w:val="4"/>
        </w:numPr>
        <w:rPr>
          <w:b/>
          <w:bCs/>
          <w:color w:val="215E99" w:themeColor="text2" w:themeTint="BF"/>
        </w:rPr>
      </w:pPr>
      <w:r w:rsidRPr="001D7F9B">
        <w:rPr>
          <w:b/>
          <w:bCs/>
          <w:color w:val="215E99" w:themeColor="text2" w:themeTint="BF"/>
        </w:rPr>
        <w:t xml:space="preserve">Order Processing </w:t>
      </w:r>
    </w:p>
    <w:p w14:paraId="0DCAA6A7" w14:textId="0C0079E8" w:rsidR="006C2254" w:rsidRPr="006C2254" w:rsidRDefault="006C2254" w:rsidP="006C2254">
      <w:pPr>
        <w:numPr>
          <w:ilvl w:val="1"/>
          <w:numId w:val="4"/>
        </w:numPr>
      </w:pPr>
      <w:r w:rsidRPr="006C2254">
        <w:t xml:space="preserve">Once deposit received, initiate order processing (track processing cycle via order statuses). </w:t>
      </w:r>
      <w:r w:rsidRPr="001D7F9B">
        <w:rPr>
          <w:i/>
          <w:iCs/>
          <w:color w:val="0F9ED5" w:themeColor="accent4"/>
          <w:sz w:val="16"/>
          <w:szCs w:val="16"/>
        </w:rPr>
        <w:t xml:space="preserve">Yes, although we also need all instructions finalised </w:t>
      </w:r>
      <w:proofErr w:type="gramStart"/>
      <w:r w:rsidRPr="001D7F9B">
        <w:rPr>
          <w:i/>
          <w:iCs/>
          <w:color w:val="0F9ED5" w:themeColor="accent4"/>
          <w:sz w:val="16"/>
          <w:szCs w:val="16"/>
        </w:rPr>
        <w:t>in order to</w:t>
      </w:r>
      <w:proofErr w:type="gramEnd"/>
      <w:r w:rsidRPr="001D7F9B">
        <w:rPr>
          <w:i/>
          <w:iCs/>
          <w:color w:val="0F9ED5" w:themeColor="accent4"/>
          <w:sz w:val="16"/>
          <w:szCs w:val="16"/>
        </w:rPr>
        <w:t xml:space="preserve"> proceed.</w:t>
      </w:r>
      <w:r w:rsidR="00710DFE" w:rsidRPr="001D7F9B">
        <w:rPr>
          <w:rFonts w:eastAsia="Times New Roman"/>
          <w:i/>
          <w:iCs/>
          <w:color w:val="EE0000"/>
          <w:sz w:val="16"/>
          <w:szCs w:val="16"/>
        </w:rPr>
        <w:t xml:space="preserve"> </w:t>
      </w:r>
      <w:r w:rsidR="00710DFE" w:rsidRPr="001D7F9B">
        <w:rPr>
          <w:i/>
          <w:iCs/>
          <w:color w:val="0F9ED5" w:themeColor="accent4"/>
          <w:sz w:val="16"/>
          <w:szCs w:val="16"/>
        </w:rPr>
        <w:t>We won’t get started on an order unless all the details on how they want their trophies to be processed is in order.</w:t>
      </w:r>
    </w:p>
    <w:p w14:paraId="3268127C" w14:textId="77777777" w:rsidR="006C2254" w:rsidRPr="006C2254" w:rsidRDefault="006C2254" w:rsidP="006C2254">
      <w:pPr>
        <w:numPr>
          <w:ilvl w:val="1"/>
          <w:numId w:val="4"/>
        </w:numPr>
      </w:pPr>
      <w:r w:rsidRPr="006C2254">
        <w:t>Once order complete the final payment is due.</w:t>
      </w:r>
      <w:r w:rsidRPr="00A13D41">
        <w:rPr>
          <w:i/>
          <w:iCs/>
          <w:color w:val="0F9ED5" w:themeColor="accent4"/>
        </w:rPr>
        <w:t xml:space="preserve"> </w:t>
      </w:r>
      <w:proofErr w:type="gramStart"/>
      <w:r w:rsidRPr="001D7F9B">
        <w:rPr>
          <w:i/>
          <w:iCs/>
          <w:color w:val="0F9ED5" w:themeColor="accent4"/>
          <w:sz w:val="16"/>
          <w:szCs w:val="16"/>
        </w:rPr>
        <w:t>Yes .</w:t>
      </w:r>
      <w:proofErr w:type="gramEnd"/>
      <w:r w:rsidRPr="001D7F9B">
        <w:rPr>
          <w:i/>
          <w:iCs/>
          <w:color w:val="0F9ED5" w:themeColor="accent4"/>
          <w:sz w:val="16"/>
          <w:szCs w:val="16"/>
        </w:rPr>
        <w:t>  Issue a pro-forma when an order is complete, with balance outstanding.</w:t>
      </w:r>
    </w:p>
    <w:p w14:paraId="5D99F344" w14:textId="77777777" w:rsidR="006C2254" w:rsidRPr="001D7F9B" w:rsidRDefault="006C2254" w:rsidP="006C2254">
      <w:pPr>
        <w:numPr>
          <w:ilvl w:val="0"/>
          <w:numId w:val="4"/>
        </w:numPr>
        <w:rPr>
          <w:b/>
          <w:bCs/>
          <w:color w:val="215E99" w:themeColor="text2" w:themeTint="BF"/>
        </w:rPr>
      </w:pPr>
      <w:r w:rsidRPr="001D7F9B">
        <w:rPr>
          <w:b/>
          <w:bCs/>
          <w:color w:val="215E99" w:themeColor="text2" w:themeTint="BF"/>
        </w:rPr>
        <w:t>Issue Pro-Forma Invoice</w:t>
      </w:r>
    </w:p>
    <w:p w14:paraId="761657D5" w14:textId="77777777" w:rsidR="006C2254" w:rsidRPr="006C2254" w:rsidRDefault="006C2254" w:rsidP="006C2254">
      <w:pPr>
        <w:numPr>
          <w:ilvl w:val="1"/>
          <w:numId w:val="4"/>
        </w:numPr>
      </w:pPr>
      <w:r w:rsidRPr="006C2254">
        <w:t xml:space="preserve">If an outstanding amount is due (e.g. remaining 30% for ZAR), then issue a Pro-Forma Invoice. </w:t>
      </w:r>
    </w:p>
    <w:p w14:paraId="5234884E" w14:textId="77777777" w:rsidR="006C2254" w:rsidRPr="001D7F9B" w:rsidRDefault="006C2254" w:rsidP="006C2254">
      <w:pPr>
        <w:numPr>
          <w:ilvl w:val="0"/>
          <w:numId w:val="4"/>
        </w:numPr>
        <w:rPr>
          <w:b/>
          <w:bCs/>
          <w:color w:val="215E99" w:themeColor="text2" w:themeTint="BF"/>
        </w:rPr>
      </w:pPr>
      <w:r w:rsidRPr="001D7F9B">
        <w:rPr>
          <w:b/>
          <w:bCs/>
          <w:color w:val="215E99" w:themeColor="text2" w:themeTint="BF"/>
        </w:rPr>
        <w:lastRenderedPageBreak/>
        <w:t xml:space="preserve">Receive final payment </w:t>
      </w:r>
      <w:r w:rsidRPr="00BC5807">
        <w:rPr>
          <w:color w:val="000000" w:themeColor="text1"/>
        </w:rPr>
        <w:t>(unless paid in full previously)</w:t>
      </w:r>
    </w:p>
    <w:p w14:paraId="445DF0FA" w14:textId="77777777" w:rsidR="006C2254" w:rsidRPr="006C2254" w:rsidRDefault="006C2254" w:rsidP="006C2254">
      <w:pPr>
        <w:numPr>
          <w:ilvl w:val="1"/>
          <w:numId w:val="4"/>
        </w:numPr>
      </w:pPr>
      <w:r w:rsidRPr="006C2254">
        <w:t xml:space="preserve">Issue a </w:t>
      </w:r>
      <w:r w:rsidRPr="006C2254">
        <w:rPr>
          <w:b/>
          <w:bCs/>
        </w:rPr>
        <w:t>tax invoice</w:t>
      </w:r>
      <w:r w:rsidRPr="006C2254">
        <w:t xml:space="preserve"> for any payments received (part payment or full payment). </w:t>
      </w:r>
    </w:p>
    <w:p w14:paraId="62F27C16" w14:textId="77777777" w:rsidR="006C2254" w:rsidRPr="001D7F9B" w:rsidRDefault="006C2254" w:rsidP="006C2254">
      <w:pPr>
        <w:numPr>
          <w:ilvl w:val="0"/>
          <w:numId w:val="4"/>
        </w:numPr>
        <w:rPr>
          <w:b/>
          <w:bCs/>
          <w:color w:val="215E99" w:themeColor="text2" w:themeTint="BF"/>
        </w:rPr>
      </w:pPr>
      <w:r w:rsidRPr="001D7F9B">
        <w:rPr>
          <w:b/>
          <w:bCs/>
          <w:color w:val="215E99" w:themeColor="text2" w:themeTint="BF"/>
        </w:rPr>
        <w:t xml:space="preserve">Once paid in full the trophy is released to the Customer. </w:t>
      </w:r>
    </w:p>
    <w:p w14:paraId="0B8F4CF5" w14:textId="77777777" w:rsidR="006C2254" w:rsidRPr="006C2254" w:rsidRDefault="006C2254" w:rsidP="006C2254">
      <w:pPr>
        <w:numPr>
          <w:ilvl w:val="1"/>
          <w:numId w:val="4"/>
        </w:numPr>
      </w:pPr>
      <w:r w:rsidRPr="006C2254">
        <w:t>Customer may collect, or if shipping arrangements have been made it will be shipped accordingly.</w:t>
      </w:r>
    </w:p>
    <w:p w14:paraId="13881B3D" w14:textId="77777777" w:rsidR="006C2254" w:rsidRPr="006C2254" w:rsidRDefault="006C2254" w:rsidP="006C2254"/>
    <w:p w14:paraId="2760062A" w14:textId="77777777" w:rsidR="006C2254" w:rsidRPr="006C2254" w:rsidRDefault="006C2254" w:rsidP="006C2254">
      <w:pPr>
        <w:pStyle w:val="Heading2"/>
      </w:pPr>
      <w:r w:rsidRPr="006C2254">
        <w:t>B) Export Order</w:t>
      </w:r>
    </w:p>
    <w:p w14:paraId="29D93C2C" w14:textId="77777777" w:rsidR="006C2254" w:rsidRPr="006C2254" w:rsidRDefault="006C2254" w:rsidP="006C2254">
      <w:r w:rsidRPr="006C2254">
        <w:t xml:space="preserve">Export orders are those quoted in </w:t>
      </w:r>
      <w:r w:rsidRPr="00CB488F">
        <w:rPr>
          <w:color w:val="E97132" w:themeColor="accent2"/>
        </w:rPr>
        <w:t>USD / EUR / BWP.</w:t>
      </w:r>
    </w:p>
    <w:p w14:paraId="0DE61F55" w14:textId="77777777" w:rsidR="006C2254" w:rsidRPr="001D7F9B" w:rsidRDefault="006C2254" w:rsidP="001D7F9B">
      <w:pPr>
        <w:numPr>
          <w:ilvl w:val="0"/>
          <w:numId w:val="6"/>
        </w:numPr>
        <w:rPr>
          <w:b/>
          <w:bCs/>
          <w:color w:val="215E99" w:themeColor="text2" w:themeTint="BF"/>
        </w:rPr>
      </w:pPr>
      <w:r w:rsidRPr="001D7F9B">
        <w:rPr>
          <w:b/>
          <w:bCs/>
          <w:color w:val="215E99" w:themeColor="text2" w:themeTint="BF"/>
        </w:rPr>
        <w:t>BET collect/receive the trophies.</w:t>
      </w:r>
    </w:p>
    <w:p w14:paraId="3C541F7E" w14:textId="77777777" w:rsidR="00CB488F" w:rsidRPr="0009776D" w:rsidRDefault="00CB488F" w:rsidP="00CB488F">
      <w:pPr>
        <w:numPr>
          <w:ilvl w:val="1"/>
          <w:numId w:val="5"/>
        </w:numPr>
      </w:pPr>
      <w:r w:rsidRPr="0009776D">
        <w:t xml:space="preserve">Assign a </w:t>
      </w:r>
      <w:r w:rsidRPr="008D7CD8">
        <w:rPr>
          <w:b/>
          <w:bCs/>
        </w:rPr>
        <w:t>unique number</w:t>
      </w:r>
      <w:r w:rsidRPr="0009776D">
        <w:t xml:space="preserve"> to each trophy </w:t>
      </w:r>
      <w:r w:rsidRPr="0009776D">
        <w:rPr>
          <w:i/>
          <w:iCs/>
        </w:rPr>
        <w:t>(</w:t>
      </w:r>
      <w:r w:rsidRPr="008D7CD8">
        <w:rPr>
          <w:b/>
          <w:bCs/>
          <w:i/>
          <w:iCs/>
        </w:rPr>
        <w:t>metal tag</w:t>
      </w:r>
      <w:r w:rsidRPr="0009776D">
        <w:rPr>
          <w:i/>
          <w:iCs/>
        </w:rPr>
        <w:t xml:space="preserve"> applied &amp; allocated manually in book).</w:t>
      </w:r>
      <w:r w:rsidRPr="0009776D">
        <w:t xml:space="preserve"> </w:t>
      </w:r>
    </w:p>
    <w:p w14:paraId="730F4AC9" w14:textId="77777777" w:rsidR="00F63472" w:rsidRPr="008D7CD8" w:rsidRDefault="00F63472" w:rsidP="00F63472">
      <w:pPr>
        <w:numPr>
          <w:ilvl w:val="1"/>
          <w:numId w:val="5"/>
        </w:numPr>
        <w:spacing w:after="120" w:line="240" w:lineRule="auto"/>
        <w:rPr>
          <w:i/>
          <w:iCs/>
          <w:sz w:val="16"/>
          <w:szCs w:val="16"/>
        </w:rPr>
      </w:pPr>
      <w:r w:rsidRPr="00F63472">
        <w:rPr>
          <w:i/>
          <w:iCs/>
          <w:color w:val="808080" w:themeColor="background1" w:themeShade="80"/>
          <w:sz w:val="16"/>
          <w:szCs w:val="16"/>
        </w:rPr>
        <w:t>! [Please confirm again whether the same tag number is assigned to each item in a single order, e.g. “1234” number used for all items receive in one order</w:t>
      </w:r>
      <w:proofErr w:type="gramStart"/>
      <w:r w:rsidRPr="00F63472">
        <w:rPr>
          <w:i/>
          <w:iCs/>
          <w:color w:val="808080" w:themeColor="background1" w:themeShade="80"/>
          <w:sz w:val="16"/>
          <w:szCs w:val="16"/>
        </w:rPr>
        <w:t>…,</w:t>
      </w:r>
      <w:r w:rsidRPr="008D7CD8">
        <w:rPr>
          <w:i/>
          <w:iCs/>
          <w:color w:val="00B0F0"/>
          <w:sz w:val="16"/>
          <w:szCs w:val="16"/>
        </w:rPr>
        <w:t>Yes</w:t>
      </w:r>
      <w:proofErr w:type="gramEnd"/>
      <w:r w:rsidRPr="008D7CD8">
        <w:rPr>
          <w:i/>
          <w:iCs/>
          <w:color w:val="00B0F0"/>
          <w:sz w:val="16"/>
          <w:szCs w:val="16"/>
        </w:rPr>
        <w:t xml:space="preserve"> – the same number is used for all items on the order. So multiple metal tags will be punched with the same number.</w:t>
      </w:r>
    </w:p>
    <w:p w14:paraId="2CB508CB" w14:textId="77777777" w:rsidR="00F63472" w:rsidRPr="008D7CD8" w:rsidRDefault="00F63472" w:rsidP="00F63472">
      <w:pPr>
        <w:numPr>
          <w:ilvl w:val="1"/>
          <w:numId w:val="5"/>
        </w:numPr>
        <w:spacing w:after="120" w:line="240" w:lineRule="auto"/>
        <w:rPr>
          <w:i/>
          <w:iCs/>
          <w:sz w:val="16"/>
          <w:szCs w:val="16"/>
        </w:rPr>
      </w:pPr>
      <w:r w:rsidRPr="00F63472">
        <w:rPr>
          <w:i/>
          <w:iCs/>
          <w:color w:val="808080" w:themeColor="background1" w:themeShade="80"/>
          <w:sz w:val="16"/>
          <w:szCs w:val="16"/>
        </w:rPr>
        <w:t xml:space="preserve">! …AND if a single order “1234” has multiples of the same animal they are labelled “a”, “b”, “c”, etc. </w:t>
      </w:r>
      <w:r w:rsidRPr="008D7CD8">
        <w:rPr>
          <w:i/>
          <w:iCs/>
          <w:color w:val="00B0F0"/>
          <w:sz w:val="16"/>
          <w:szCs w:val="16"/>
        </w:rPr>
        <w:t>Yes</w:t>
      </w:r>
    </w:p>
    <w:p w14:paraId="381F0C51" w14:textId="77777777" w:rsidR="00F63472" w:rsidRPr="008D7CD8" w:rsidRDefault="00F63472" w:rsidP="00F63472">
      <w:pPr>
        <w:numPr>
          <w:ilvl w:val="1"/>
          <w:numId w:val="5"/>
        </w:numPr>
        <w:spacing w:after="120" w:line="240" w:lineRule="auto"/>
        <w:rPr>
          <w:i/>
          <w:iCs/>
          <w:sz w:val="16"/>
          <w:szCs w:val="16"/>
        </w:rPr>
      </w:pPr>
      <w:r w:rsidRPr="00F63472">
        <w:rPr>
          <w:i/>
          <w:iCs/>
          <w:color w:val="808080" w:themeColor="background1" w:themeShade="80"/>
          <w:sz w:val="16"/>
          <w:szCs w:val="16"/>
        </w:rPr>
        <w:t xml:space="preserve">!... assuming that if there are multiple animals that are not the same type, then there will be no “a”, “b”, “c”, etc? </w:t>
      </w:r>
      <w:r w:rsidRPr="008D7CD8">
        <w:rPr>
          <w:i/>
          <w:iCs/>
          <w:color w:val="00B0F0"/>
          <w:sz w:val="16"/>
          <w:szCs w:val="16"/>
        </w:rPr>
        <w:t xml:space="preserve">Yes </w:t>
      </w:r>
    </w:p>
    <w:p w14:paraId="4EBFC66C" w14:textId="77777777" w:rsidR="006C2254" w:rsidRPr="001D7F9B" w:rsidRDefault="006C2254" w:rsidP="001D7F9B">
      <w:pPr>
        <w:numPr>
          <w:ilvl w:val="0"/>
          <w:numId w:val="6"/>
        </w:numPr>
        <w:rPr>
          <w:b/>
          <w:bCs/>
          <w:color w:val="215E99" w:themeColor="text2" w:themeTint="BF"/>
        </w:rPr>
      </w:pPr>
      <w:r w:rsidRPr="001D7F9B">
        <w:rPr>
          <w:b/>
          <w:bCs/>
          <w:color w:val="215E99" w:themeColor="text2" w:themeTint="BF"/>
        </w:rPr>
        <w:t>Send Quote to the Customer</w:t>
      </w:r>
    </w:p>
    <w:p w14:paraId="2E2C0310" w14:textId="77777777" w:rsidR="006C2254" w:rsidRPr="006C2254" w:rsidRDefault="006C2254" w:rsidP="006C2254">
      <w:pPr>
        <w:numPr>
          <w:ilvl w:val="1"/>
          <w:numId w:val="5"/>
        </w:numPr>
      </w:pPr>
      <w:r w:rsidRPr="006C2254">
        <w:t>For USD or EUR quotes a minimum deposit of 50% is due.</w:t>
      </w:r>
    </w:p>
    <w:p w14:paraId="697E50E1" w14:textId="77777777" w:rsidR="006C2254" w:rsidRPr="006C2254" w:rsidRDefault="006C2254" w:rsidP="006C2254">
      <w:pPr>
        <w:numPr>
          <w:ilvl w:val="1"/>
          <w:numId w:val="5"/>
        </w:numPr>
      </w:pPr>
      <w:r w:rsidRPr="006C2254">
        <w:t>For BWP quotes a minimum deposit of 70% is due.</w:t>
      </w:r>
    </w:p>
    <w:p w14:paraId="2DF1C04D" w14:textId="77777777" w:rsidR="006C2254" w:rsidRPr="001D7F9B" w:rsidRDefault="006C2254" w:rsidP="001D7F9B">
      <w:pPr>
        <w:numPr>
          <w:ilvl w:val="0"/>
          <w:numId w:val="6"/>
        </w:numPr>
        <w:rPr>
          <w:b/>
          <w:bCs/>
          <w:color w:val="215E99" w:themeColor="text2" w:themeTint="BF"/>
        </w:rPr>
      </w:pPr>
      <w:r w:rsidRPr="001D7F9B">
        <w:rPr>
          <w:b/>
          <w:bCs/>
          <w:color w:val="215E99" w:themeColor="text2" w:themeTint="BF"/>
        </w:rPr>
        <w:t>Receive payment for deposit amount.</w:t>
      </w:r>
    </w:p>
    <w:p w14:paraId="2E6B076A" w14:textId="77777777" w:rsidR="006C2254" w:rsidRPr="006C2254" w:rsidRDefault="006C2254" w:rsidP="006C2254">
      <w:pPr>
        <w:numPr>
          <w:ilvl w:val="1"/>
          <w:numId w:val="5"/>
        </w:numPr>
      </w:pPr>
      <w:r w:rsidRPr="006C2254">
        <w:t>No invoice is issued, for Export orders it remains in</w:t>
      </w:r>
      <w:r w:rsidRPr="006C2254">
        <w:rPr>
          <w:b/>
          <w:bCs/>
        </w:rPr>
        <w:t xml:space="preserve"> Quote</w:t>
      </w:r>
      <w:r w:rsidRPr="006C2254">
        <w:t xml:space="preserve"> stage. </w:t>
      </w:r>
    </w:p>
    <w:p w14:paraId="5B08453F" w14:textId="77777777" w:rsidR="006C2254" w:rsidRPr="006C2254" w:rsidRDefault="006C2254" w:rsidP="006C2254">
      <w:pPr>
        <w:numPr>
          <w:ilvl w:val="1"/>
          <w:numId w:val="5"/>
        </w:numPr>
      </w:pPr>
      <w:r w:rsidRPr="006C2254">
        <w:t xml:space="preserve">If shipping via A.L.L. need to inform them at this point of the order. </w:t>
      </w:r>
    </w:p>
    <w:p w14:paraId="6755769F" w14:textId="77777777" w:rsidR="006C2254" w:rsidRPr="001D7F9B" w:rsidRDefault="006C2254" w:rsidP="001D7F9B">
      <w:pPr>
        <w:numPr>
          <w:ilvl w:val="0"/>
          <w:numId w:val="6"/>
        </w:numPr>
        <w:rPr>
          <w:b/>
          <w:bCs/>
          <w:color w:val="215E99" w:themeColor="text2" w:themeTint="BF"/>
        </w:rPr>
      </w:pPr>
      <w:r w:rsidRPr="001D7F9B">
        <w:rPr>
          <w:b/>
          <w:bCs/>
          <w:color w:val="215E99" w:themeColor="text2" w:themeTint="BF"/>
        </w:rPr>
        <w:t xml:space="preserve">Order Processing </w:t>
      </w:r>
    </w:p>
    <w:p w14:paraId="54B4B1D0" w14:textId="03F755F1" w:rsidR="006C2254" w:rsidRPr="002B78E5" w:rsidRDefault="006C2254" w:rsidP="001D7F9B">
      <w:pPr>
        <w:numPr>
          <w:ilvl w:val="1"/>
          <w:numId w:val="6"/>
        </w:numPr>
        <w:rPr>
          <w:color w:val="0F9ED5" w:themeColor="accent4"/>
        </w:rPr>
      </w:pPr>
      <w:r w:rsidRPr="006C2254">
        <w:t>Once deposit</w:t>
      </w:r>
      <w:r w:rsidRPr="006C2254">
        <w:rPr>
          <w:i/>
          <w:iCs/>
        </w:rPr>
        <w:t xml:space="preserve"> </w:t>
      </w:r>
      <w:r w:rsidRPr="006C2254">
        <w:t>received, initiate order processing (track processing cycle via order statuses)</w:t>
      </w:r>
      <w:r w:rsidRPr="006C2254">
        <w:rPr>
          <w:i/>
          <w:iCs/>
        </w:rPr>
        <w:t xml:space="preserve"> </w:t>
      </w:r>
      <w:r w:rsidRPr="001D7F9B">
        <w:rPr>
          <w:i/>
          <w:iCs/>
          <w:color w:val="0F9ED5" w:themeColor="accent4"/>
          <w:sz w:val="16"/>
          <w:szCs w:val="16"/>
        </w:rPr>
        <w:t xml:space="preserve">Yes, although we also need all instructions finalised </w:t>
      </w:r>
      <w:proofErr w:type="gramStart"/>
      <w:r w:rsidRPr="001D7F9B">
        <w:rPr>
          <w:i/>
          <w:iCs/>
          <w:color w:val="0F9ED5" w:themeColor="accent4"/>
          <w:sz w:val="16"/>
          <w:szCs w:val="16"/>
        </w:rPr>
        <w:t>in order to</w:t>
      </w:r>
      <w:proofErr w:type="gramEnd"/>
      <w:r w:rsidRPr="001D7F9B">
        <w:rPr>
          <w:i/>
          <w:iCs/>
          <w:color w:val="0F9ED5" w:themeColor="accent4"/>
          <w:sz w:val="16"/>
          <w:szCs w:val="16"/>
        </w:rPr>
        <w:t xml:space="preserve"> proceed.</w:t>
      </w:r>
      <w:r w:rsidR="002B78E5" w:rsidRPr="001D7F9B">
        <w:rPr>
          <w:i/>
          <w:iCs/>
          <w:color w:val="0F9ED5" w:themeColor="accent4"/>
          <w:sz w:val="16"/>
          <w:szCs w:val="16"/>
        </w:rPr>
        <w:t xml:space="preserve"> We won’t get started on an order unless all the details on how they want their trophies to be processed is in order.</w:t>
      </w:r>
    </w:p>
    <w:p w14:paraId="331662A9" w14:textId="77777777" w:rsidR="006C2254" w:rsidRPr="006C2254" w:rsidRDefault="006C2254" w:rsidP="006C2254">
      <w:pPr>
        <w:numPr>
          <w:ilvl w:val="1"/>
          <w:numId w:val="5"/>
        </w:numPr>
      </w:pPr>
      <w:r w:rsidRPr="006C2254">
        <w:t xml:space="preserve">Once order complete the final payment is due. </w:t>
      </w:r>
    </w:p>
    <w:p w14:paraId="7CD3CF06" w14:textId="77777777" w:rsidR="006C2254" w:rsidRPr="001D7F9B" w:rsidRDefault="006C2254" w:rsidP="001D7F9B">
      <w:pPr>
        <w:numPr>
          <w:ilvl w:val="0"/>
          <w:numId w:val="6"/>
        </w:numPr>
        <w:rPr>
          <w:b/>
          <w:bCs/>
          <w:color w:val="215E99" w:themeColor="text2" w:themeTint="BF"/>
        </w:rPr>
      </w:pPr>
      <w:r w:rsidRPr="001D7F9B">
        <w:rPr>
          <w:b/>
          <w:bCs/>
          <w:color w:val="215E99" w:themeColor="text2" w:themeTint="BF"/>
        </w:rPr>
        <w:t>Issue Pro-Forma Invoice</w:t>
      </w:r>
    </w:p>
    <w:p w14:paraId="64BA0D04" w14:textId="77777777" w:rsidR="006C2254" w:rsidRPr="006C2254" w:rsidRDefault="006C2254" w:rsidP="006C2254">
      <w:pPr>
        <w:numPr>
          <w:ilvl w:val="1"/>
          <w:numId w:val="5"/>
        </w:numPr>
      </w:pPr>
      <w:r w:rsidRPr="006C2254">
        <w:t xml:space="preserve">If an outstanding amount is due (e.g. remaining 50% for USD/EUR or 30% for BWP), then issue a Pro-Forma Invoice. </w:t>
      </w:r>
    </w:p>
    <w:p w14:paraId="50924BC3" w14:textId="77777777" w:rsidR="006C2254" w:rsidRPr="001D7F9B" w:rsidRDefault="006C2254" w:rsidP="001D7F9B">
      <w:pPr>
        <w:numPr>
          <w:ilvl w:val="0"/>
          <w:numId w:val="6"/>
        </w:numPr>
        <w:rPr>
          <w:b/>
          <w:bCs/>
          <w:color w:val="215E99" w:themeColor="text2" w:themeTint="BF"/>
        </w:rPr>
      </w:pPr>
      <w:r w:rsidRPr="001D7F9B">
        <w:rPr>
          <w:b/>
          <w:bCs/>
          <w:color w:val="215E99" w:themeColor="text2" w:themeTint="BF"/>
        </w:rPr>
        <w:t xml:space="preserve">Receive final payment </w:t>
      </w:r>
      <w:r w:rsidRPr="001D7F9B">
        <w:t>(unless paid in full previously)</w:t>
      </w:r>
    </w:p>
    <w:p w14:paraId="1771549B" w14:textId="77777777" w:rsidR="006C2254" w:rsidRPr="001D7F9B" w:rsidRDefault="006C2254" w:rsidP="001D7F9B">
      <w:pPr>
        <w:numPr>
          <w:ilvl w:val="0"/>
          <w:numId w:val="6"/>
        </w:numPr>
        <w:rPr>
          <w:b/>
          <w:bCs/>
          <w:color w:val="215E99" w:themeColor="text2" w:themeTint="BF"/>
        </w:rPr>
      </w:pPr>
      <w:r w:rsidRPr="001D7F9B">
        <w:rPr>
          <w:b/>
          <w:bCs/>
          <w:color w:val="215E99" w:themeColor="text2" w:themeTint="BF"/>
        </w:rPr>
        <w:lastRenderedPageBreak/>
        <w:t xml:space="preserve">Issue a Tax invoice for full payment received on all items. </w:t>
      </w:r>
    </w:p>
    <w:p w14:paraId="71C76CD6" w14:textId="77777777" w:rsidR="006C2254" w:rsidRPr="001D7F9B" w:rsidRDefault="006C2254" w:rsidP="001D7F9B">
      <w:pPr>
        <w:numPr>
          <w:ilvl w:val="0"/>
          <w:numId w:val="6"/>
        </w:numPr>
        <w:rPr>
          <w:b/>
          <w:bCs/>
          <w:color w:val="215E99" w:themeColor="text2" w:themeTint="BF"/>
        </w:rPr>
      </w:pPr>
      <w:r w:rsidRPr="001D7F9B">
        <w:rPr>
          <w:b/>
          <w:bCs/>
          <w:color w:val="215E99" w:themeColor="text2" w:themeTint="BF"/>
        </w:rPr>
        <w:t xml:space="preserve">Once paid in full the trophy is released to the Customer. </w:t>
      </w:r>
    </w:p>
    <w:p w14:paraId="0AA7463B" w14:textId="77777777" w:rsidR="006C2254" w:rsidRPr="006C2254" w:rsidRDefault="006C2254" w:rsidP="006C2254">
      <w:pPr>
        <w:numPr>
          <w:ilvl w:val="1"/>
          <w:numId w:val="5"/>
        </w:numPr>
      </w:pPr>
      <w:r w:rsidRPr="006C2254">
        <w:t xml:space="preserve">Shipping of trophies. </w:t>
      </w:r>
    </w:p>
    <w:p w14:paraId="4C37959C" w14:textId="77777777" w:rsidR="00EB34A4" w:rsidRDefault="00EB34A4"/>
    <w:p w14:paraId="1FF17EE8" w14:textId="77777777" w:rsidR="000B66FB" w:rsidRDefault="000B66FB"/>
    <w:p w14:paraId="6DAB9A74" w14:textId="77777777" w:rsidR="000B66FB" w:rsidRDefault="000B66FB"/>
    <w:p w14:paraId="66142508" w14:textId="279DFC87" w:rsidR="00EB34A4" w:rsidRDefault="00EB34A4" w:rsidP="00EB34A4">
      <w:pPr>
        <w:jc w:val="center"/>
      </w:pPr>
      <w:r>
        <w:t>----------</w:t>
      </w:r>
      <w:r w:rsidR="000B66FB">
        <w:t>----------------------------</w:t>
      </w:r>
    </w:p>
    <w:p w14:paraId="29442AFC" w14:textId="77777777" w:rsidR="00EB34A4" w:rsidRDefault="00EB34A4"/>
    <w:p w14:paraId="0EACF224" w14:textId="77777777" w:rsidR="00EB34A4" w:rsidRDefault="00EB34A4"/>
    <w:p w14:paraId="7310CFB2" w14:textId="3731DB0A" w:rsidR="00291D63" w:rsidRDefault="00291D63">
      <w:r>
        <w:br w:type="page"/>
      </w:r>
    </w:p>
    <w:p w14:paraId="14AF86B0" w14:textId="77777777" w:rsidR="00EB34A4" w:rsidRDefault="00EB34A4"/>
    <w:p w14:paraId="141DF9D5" w14:textId="77777777" w:rsidR="00EB34A4" w:rsidRDefault="00EB34A4"/>
    <w:p w14:paraId="25DAC5F1" w14:textId="4F072F06" w:rsidR="00EC5C7D" w:rsidRDefault="00291D63" w:rsidP="00612E03">
      <w:r>
        <w:t>DETAILS VIEW VS LIST VIEW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908"/>
        <w:gridCol w:w="236"/>
        <w:gridCol w:w="5349"/>
      </w:tblGrid>
      <w:tr w:rsidR="007851AB" w14:paraId="3D2DB561" w14:textId="77777777" w:rsidTr="00784EF8">
        <w:tc>
          <w:tcPr>
            <w:tcW w:w="3908" w:type="dxa"/>
            <w:shd w:val="clear" w:color="auto" w:fill="275317" w:themeFill="accent6" w:themeFillShade="80"/>
          </w:tcPr>
          <w:p w14:paraId="5A71AF3A" w14:textId="52635642" w:rsidR="007851AB" w:rsidRPr="007851AB" w:rsidRDefault="007851AB" w:rsidP="007851AB">
            <w:pPr>
              <w:jc w:val="center"/>
              <w:rPr>
                <w:b/>
                <w:bCs/>
                <w:color w:val="FFFFFF" w:themeColor="background1"/>
              </w:rPr>
            </w:pPr>
            <w:r w:rsidRPr="007851AB">
              <w:rPr>
                <w:b/>
                <w:bCs/>
                <w:color w:val="FFFFFF" w:themeColor="background1"/>
              </w:rPr>
              <w:t>DETAILS VIEW</w:t>
            </w:r>
            <w:r>
              <w:rPr>
                <w:b/>
                <w:bCs/>
                <w:color w:val="FFFFFF" w:themeColor="background1"/>
              </w:rPr>
              <w:t xml:space="preserve"> - Example</w:t>
            </w:r>
          </w:p>
        </w:tc>
        <w:tc>
          <w:tcPr>
            <w:tcW w:w="236" w:type="dxa"/>
            <w:shd w:val="clear" w:color="auto" w:fill="275317" w:themeFill="accent6" w:themeFillShade="80"/>
          </w:tcPr>
          <w:p w14:paraId="565C1E35" w14:textId="77777777" w:rsidR="007851AB" w:rsidRPr="007851AB" w:rsidRDefault="007851AB" w:rsidP="007851AB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349" w:type="dxa"/>
            <w:shd w:val="clear" w:color="auto" w:fill="275317" w:themeFill="accent6" w:themeFillShade="80"/>
          </w:tcPr>
          <w:p w14:paraId="26FFC4CD" w14:textId="462676C8" w:rsidR="007851AB" w:rsidRPr="007851AB" w:rsidRDefault="007851AB" w:rsidP="007851AB">
            <w:pPr>
              <w:jc w:val="center"/>
              <w:rPr>
                <w:b/>
                <w:bCs/>
                <w:color w:val="FFFFFF" w:themeColor="background1"/>
              </w:rPr>
            </w:pPr>
            <w:r w:rsidRPr="007851AB">
              <w:rPr>
                <w:b/>
                <w:bCs/>
                <w:color w:val="FFFFFF" w:themeColor="background1"/>
              </w:rPr>
              <w:t>LIST VIEW</w:t>
            </w:r>
            <w:r>
              <w:rPr>
                <w:b/>
                <w:bCs/>
                <w:color w:val="FFFFFF" w:themeColor="background1"/>
              </w:rPr>
              <w:t xml:space="preserve"> - Example</w:t>
            </w:r>
          </w:p>
        </w:tc>
      </w:tr>
      <w:tr w:rsidR="00917D5D" w14:paraId="02BA7B06" w14:textId="77777777" w:rsidTr="00784EF8">
        <w:tc>
          <w:tcPr>
            <w:tcW w:w="3908" w:type="dxa"/>
            <w:shd w:val="clear" w:color="auto" w:fill="D9F2D0" w:themeFill="accent6" w:themeFillTint="33"/>
            <w:vAlign w:val="center"/>
          </w:tcPr>
          <w:p w14:paraId="2A5814D9" w14:textId="1F00AF5A" w:rsidR="00917D5D" w:rsidRPr="00917D5D" w:rsidRDefault="00917D5D" w:rsidP="00917D5D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i/>
                <w:iCs/>
                <w:color w:val="000000" w:themeColor="text1"/>
                <w:sz w:val="16"/>
                <w:szCs w:val="16"/>
              </w:rPr>
              <w:t xml:space="preserve">Displays all details about </w:t>
            </w:r>
            <w:r w:rsidR="00BA43D5">
              <w:rPr>
                <w:i/>
                <w:iCs/>
                <w:color w:val="000000" w:themeColor="text1"/>
                <w:sz w:val="16"/>
                <w:szCs w:val="16"/>
              </w:rPr>
              <w:t xml:space="preserve">one </w:t>
            </w:r>
            <w:r>
              <w:rPr>
                <w:i/>
                <w:iCs/>
                <w:color w:val="000000" w:themeColor="text1"/>
                <w:sz w:val="16"/>
                <w:szCs w:val="16"/>
              </w:rPr>
              <w:t>Customer</w:t>
            </w:r>
            <w:r w:rsidR="0015616A">
              <w:rPr>
                <w:i/>
                <w:iCs/>
                <w:color w:val="000000" w:themeColor="text1"/>
                <w:sz w:val="16"/>
                <w:szCs w:val="16"/>
              </w:rPr>
              <w:t xml:space="preserve"> as fields.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275317" w:themeFill="accent6" w:themeFillShade="80"/>
          </w:tcPr>
          <w:p w14:paraId="10248A9F" w14:textId="77777777" w:rsidR="00917D5D" w:rsidRPr="00917D5D" w:rsidRDefault="00917D5D" w:rsidP="007851A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349" w:type="dxa"/>
            <w:shd w:val="clear" w:color="auto" w:fill="D9F2D0" w:themeFill="accent6" w:themeFillTint="33"/>
            <w:vAlign w:val="center"/>
          </w:tcPr>
          <w:p w14:paraId="64E6BBAB" w14:textId="7853C02C" w:rsidR="00917D5D" w:rsidRPr="00917D5D" w:rsidRDefault="00917D5D" w:rsidP="00917D5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i/>
                <w:iCs/>
                <w:color w:val="000000" w:themeColor="text1"/>
                <w:sz w:val="16"/>
                <w:szCs w:val="16"/>
              </w:rPr>
              <w:t xml:space="preserve">Displays </w:t>
            </w:r>
            <w:r w:rsidR="0015616A">
              <w:rPr>
                <w:i/>
                <w:iCs/>
                <w:color w:val="000000" w:themeColor="text1"/>
                <w:sz w:val="16"/>
                <w:szCs w:val="16"/>
              </w:rPr>
              <w:t>only important details about</w:t>
            </w:r>
            <w:r>
              <w:rPr>
                <w:i/>
                <w:iCs/>
                <w:color w:val="000000" w:themeColor="text1"/>
                <w:sz w:val="16"/>
                <w:szCs w:val="16"/>
              </w:rPr>
              <w:t xml:space="preserve"> Customer</w:t>
            </w:r>
            <w:r w:rsidR="00BA43D5">
              <w:rPr>
                <w:i/>
                <w:iCs/>
                <w:color w:val="000000" w:themeColor="text1"/>
                <w:sz w:val="16"/>
                <w:szCs w:val="16"/>
              </w:rPr>
              <w:t>s</w:t>
            </w:r>
            <w:r w:rsidR="0015616A">
              <w:rPr>
                <w:i/>
                <w:iCs/>
                <w:color w:val="000000" w:themeColor="text1"/>
                <w:sz w:val="16"/>
                <w:szCs w:val="16"/>
              </w:rPr>
              <w:t xml:space="preserve"> as columns</w:t>
            </w:r>
          </w:p>
        </w:tc>
      </w:tr>
      <w:tr w:rsidR="007851AB" w:rsidRPr="00602FBC" w14:paraId="2FD46F87" w14:textId="77777777" w:rsidTr="00784EF8">
        <w:tc>
          <w:tcPr>
            <w:tcW w:w="3908" w:type="dxa"/>
            <w:shd w:val="clear" w:color="auto" w:fill="auto"/>
          </w:tcPr>
          <w:p w14:paraId="28E1B846" w14:textId="77777777" w:rsidR="007851AB" w:rsidRPr="00DC79FB" w:rsidRDefault="007851AB" w:rsidP="007851AB">
            <w:pPr>
              <w:rPr>
                <w:color w:val="BFBFBF" w:themeColor="background1" w:themeShade="BF"/>
                <w:sz w:val="18"/>
                <w:szCs w:val="18"/>
              </w:rPr>
            </w:pPr>
          </w:p>
          <w:p w14:paraId="10D1F9DE" w14:textId="16BAC017" w:rsidR="007851AB" w:rsidRPr="00DC79FB" w:rsidRDefault="007851AB" w:rsidP="007851AB">
            <w:pPr>
              <w:jc w:val="center"/>
              <w:rPr>
                <w:b/>
                <w:bCs/>
                <w:color w:val="000000" w:themeColor="text1"/>
              </w:rPr>
            </w:pPr>
            <w:r w:rsidRPr="00DC79FB">
              <w:rPr>
                <w:b/>
                <w:bCs/>
                <w:color w:val="000000" w:themeColor="text1"/>
              </w:rPr>
              <w:t>CUSTOMER</w:t>
            </w:r>
            <w:r w:rsidR="0015616A" w:rsidRPr="00DC79FB">
              <w:rPr>
                <w:b/>
                <w:bCs/>
                <w:color w:val="000000" w:themeColor="text1"/>
              </w:rPr>
              <w:t xml:space="preserve"> DETAILS</w:t>
            </w:r>
            <w:r w:rsidRPr="00DC79FB">
              <w:rPr>
                <w:b/>
                <w:bCs/>
                <w:color w:val="000000" w:themeColor="text1"/>
              </w:rPr>
              <w:t xml:space="preserve"> PAGE</w:t>
            </w:r>
          </w:p>
          <w:p w14:paraId="0BDFE1B1" w14:textId="77777777" w:rsidR="007851AB" w:rsidRPr="00DC79FB" w:rsidRDefault="007851AB" w:rsidP="007851AB">
            <w:pPr>
              <w:rPr>
                <w:sz w:val="18"/>
                <w:szCs w:val="18"/>
              </w:rPr>
            </w:pPr>
          </w:p>
          <w:p w14:paraId="57AD41DC" w14:textId="1155EEB4" w:rsidR="008844F8" w:rsidRPr="00DC79FB" w:rsidRDefault="008844F8" w:rsidP="00415BC2">
            <w:pPr>
              <w:tabs>
                <w:tab w:val="left" w:leader="underscore" w:pos="4144"/>
              </w:tabs>
              <w:spacing w:before="40"/>
              <w:rPr>
                <w:color w:val="BFBFBF" w:themeColor="background1" w:themeShade="BF"/>
                <w:sz w:val="18"/>
                <w:szCs w:val="18"/>
              </w:rPr>
            </w:pPr>
            <w:r w:rsidRPr="00DC79FB">
              <w:rPr>
                <w:sz w:val="18"/>
                <w:szCs w:val="18"/>
              </w:rPr>
              <w:t xml:space="preserve">Customer Status: </w:t>
            </w:r>
            <w:r w:rsidR="002819A6" w:rsidRPr="00DC79FB">
              <w:rPr>
                <w:color w:val="BFBFBF" w:themeColor="background1" w:themeShade="BF"/>
                <w:sz w:val="18"/>
                <w:szCs w:val="18"/>
              </w:rPr>
              <w:tab/>
            </w:r>
          </w:p>
          <w:p w14:paraId="46891076" w14:textId="28B32D6F" w:rsidR="008844F8" w:rsidRPr="00DC79FB" w:rsidRDefault="008844F8" w:rsidP="00415BC2">
            <w:pPr>
              <w:tabs>
                <w:tab w:val="left" w:leader="underscore" w:pos="4144"/>
              </w:tabs>
              <w:spacing w:before="40"/>
              <w:rPr>
                <w:color w:val="BFBFBF" w:themeColor="background1" w:themeShade="BF"/>
                <w:sz w:val="18"/>
                <w:szCs w:val="18"/>
              </w:rPr>
            </w:pPr>
            <w:r w:rsidRPr="00DC79FB">
              <w:rPr>
                <w:sz w:val="18"/>
                <w:szCs w:val="18"/>
              </w:rPr>
              <w:t xml:space="preserve">Customer Type: </w:t>
            </w:r>
            <w:r w:rsidR="002819A6" w:rsidRPr="00DC79FB">
              <w:rPr>
                <w:color w:val="BFBFBF" w:themeColor="background1" w:themeShade="BF"/>
                <w:sz w:val="18"/>
                <w:szCs w:val="18"/>
              </w:rPr>
              <w:tab/>
            </w:r>
          </w:p>
          <w:p w14:paraId="48267434" w14:textId="74AD2AC4" w:rsidR="007851AB" w:rsidRPr="00DC79FB" w:rsidRDefault="008844F8" w:rsidP="00415BC2">
            <w:pPr>
              <w:tabs>
                <w:tab w:val="left" w:leader="underscore" w:pos="4144"/>
              </w:tabs>
              <w:spacing w:before="40"/>
              <w:rPr>
                <w:color w:val="BFBFBF" w:themeColor="background1" w:themeShade="BF"/>
                <w:sz w:val="18"/>
                <w:szCs w:val="18"/>
              </w:rPr>
            </w:pPr>
            <w:r w:rsidRPr="00DC79FB">
              <w:rPr>
                <w:sz w:val="18"/>
                <w:szCs w:val="18"/>
              </w:rPr>
              <w:t>First Name as per passport</w:t>
            </w:r>
            <w:r w:rsidR="007851AB" w:rsidRPr="00DC79FB">
              <w:rPr>
                <w:sz w:val="18"/>
                <w:szCs w:val="18"/>
              </w:rPr>
              <w:t xml:space="preserve">: </w:t>
            </w:r>
            <w:r w:rsidR="002819A6" w:rsidRPr="00DC79FB">
              <w:rPr>
                <w:color w:val="BFBFBF" w:themeColor="background1" w:themeShade="BF"/>
                <w:sz w:val="18"/>
                <w:szCs w:val="18"/>
              </w:rPr>
              <w:tab/>
            </w:r>
          </w:p>
          <w:p w14:paraId="513A3449" w14:textId="62FD81FF" w:rsidR="007851AB" w:rsidRPr="00DC79FB" w:rsidRDefault="008844F8" w:rsidP="00415BC2">
            <w:pPr>
              <w:tabs>
                <w:tab w:val="left" w:leader="underscore" w:pos="4144"/>
              </w:tabs>
              <w:spacing w:before="40"/>
              <w:rPr>
                <w:color w:val="BFBFBF" w:themeColor="background1" w:themeShade="BF"/>
                <w:sz w:val="18"/>
                <w:szCs w:val="18"/>
              </w:rPr>
            </w:pPr>
            <w:r w:rsidRPr="00DC79FB">
              <w:rPr>
                <w:sz w:val="18"/>
                <w:szCs w:val="18"/>
              </w:rPr>
              <w:t>Surname as per passport</w:t>
            </w:r>
            <w:r w:rsidR="002819A6" w:rsidRPr="00DC79FB">
              <w:rPr>
                <w:sz w:val="18"/>
                <w:szCs w:val="18"/>
              </w:rPr>
              <w:t xml:space="preserve">: </w:t>
            </w:r>
            <w:r w:rsidR="002819A6" w:rsidRPr="00DC79FB">
              <w:rPr>
                <w:color w:val="BFBFBF" w:themeColor="background1" w:themeShade="BF"/>
                <w:sz w:val="18"/>
                <w:szCs w:val="18"/>
              </w:rPr>
              <w:tab/>
            </w:r>
          </w:p>
          <w:p w14:paraId="4F361CE8" w14:textId="3270FDF6" w:rsidR="007851AB" w:rsidRPr="00DC79FB" w:rsidRDefault="008844F8" w:rsidP="00415BC2">
            <w:pPr>
              <w:tabs>
                <w:tab w:val="left" w:leader="underscore" w:pos="4144"/>
              </w:tabs>
              <w:spacing w:before="40"/>
              <w:rPr>
                <w:color w:val="BFBFBF" w:themeColor="background1" w:themeShade="BF"/>
                <w:sz w:val="18"/>
                <w:szCs w:val="18"/>
              </w:rPr>
            </w:pPr>
            <w:r w:rsidRPr="00DC79FB">
              <w:rPr>
                <w:sz w:val="18"/>
                <w:szCs w:val="18"/>
              </w:rPr>
              <w:t>Email address:</w:t>
            </w:r>
            <w:r w:rsidR="002819A6" w:rsidRPr="00DC79FB">
              <w:rPr>
                <w:color w:val="BFBFBF" w:themeColor="background1" w:themeShade="BF"/>
                <w:sz w:val="18"/>
                <w:szCs w:val="18"/>
              </w:rPr>
              <w:tab/>
            </w:r>
          </w:p>
          <w:p w14:paraId="09369A9D" w14:textId="33CB968B" w:rsidR="008844F8" w:rsidRPr="00DC79FB" w:rsidRDefault="008844F8" w:rsidP="00415BC2">
            <w:pPr>
              <w:tabs>
                <w:tab w:val="left" w:leader="underscore" w:pos="4144"/>
              </w:tabs>
              <w:spacing w:before="40"/>
              <w:rPr>
                <w:color w:val="BFBFBF" w:themeColor="background1" w:themeShade="BF"/>
                <w:sz w:val="18"/>
                <w:szCs w:val="18"/>
              </w:rPr>
            </w:pPr>
            <w:r w:rsidRPr="00DC79FB">
              <w:rPr>
                <w:sz w:val="18"/>
                <w:szCs w:val="18"/>
              </w:rPr>
              <w:t xml:space="preserve">Contact number: </w:t>
            </w:r>
            <w:r w:rsidR="002819A6" w:rsidRPr="00DC79FB">
              <w:rPr>
                <w:color w:val="BFBFBF" w:themeColor="background1" w:themeShade="BF"/>
                <w:sz w:val="18"/>
                <w:szCs w:val="18"/>
              </w:rPr>
              <w:tab/>
            </w:r>
          </w:p>
          <w:p w14:paraId="01D83AE3" w14:textId="25D275C9" w:rsidR="008844F8" w:rsidRPr="00DC79FB" w:rsidRDefault="002C1A46" w:rsidP="00415BC2">
            <w:pPr>
              <w:tabs>
                <w:tab w:val="left" w:leader="underscore" w:pos="4144"/>
              </w:tabs>
              <w:spacing w:before="40"/>
              <w:rPr>
                <w:sz w:val="18"/>
                <w:szCs w:val="18"/>
              </w:rPr>
            </w:pPr>
            <w:r w:rsidRPr="00DC79FB">
              <w:rPr>
                <w:sz w:val="18"/>
                <w:szCs w:val="18"/>
              </w:rPr>
              <w:t>Physical residential address:</w:t>
            </w:r>
          </w:p>
          <w:p w14:paraId="0BBCF8D9" w14:textId="550C1B97" w:rsidR="002C1A46" w:rsidRPr="00DC79FB" w:rsidRDefault="002C1A46" w:rsidP="00415BC2">
            <w:pPr>
              <w:tabs>
                <w:tab w:val="left" w:leader="underscore" w:pos="4144"/>
              </w:tabs>
              <w:spacing w:before="40"/>
              <w:rPr>
                <w:color w:val="BFBFBF" w:themeColor="background1" w:themeShade="BF"/>
                <w:sz w:val="18"/>
                <w:szCs w:val="18"/>
              </w:rPr>
            </w:pPr>
            <w:r w:rsidRPr="00DC79FB">
              <w:rPr>
                <w:sz w:val="18"/>
                <w:szCs w:val="18"/>
              </w:rPr>
              <w:t xml:space="preserve">    Country</w:t>
            </w:r>
            <w:r w:rsidR="002819A6" w:rsidRPr="00DC79FB">
              <w:rPr>
                <w:color w:val="BFBFBF" w:themeColor="background1" w:themeShade="BF"/>
                <w:sz w:val="18"/>
                <w:szCs w:val="18"/>
              </w:rPr>
              <w:tab/>
            </w:r>
          </w:p>
          <w:p w14:paraId="3D624E17" w14:textId="4C8B5A7A" w:rsidR="002C1A46" w:rsidRPr="00DC79FB" w:rsidRDefault="002C1A46" w:rsidP="00415BC2">
            <w:pPr>
              <w:tabs>
                <w:tab w:val="left" w:leader="underscore" w:pos="4144"/>
              </w:tabs>
              <w:spacing w:before="40"/>
              <w:rPr>
                <w:color w:val="BFBFBF" w:themeColor="background1" w:themeShade="BF"/>
                <w:sz w:val="18"/>
                <w:szCs w:val="18"/>
              </w:rPr>
            </w:pPr>
            <w:r w:rsidRPr="00DC79FB">
              <w:rPr>
                <w:color w:val="BFBFBF" w:themeColor="background1" w:themeShade="BF"/>
                <w:sz w:val="18"/>
                <w:szCs w:val="18"/>
              </w:rPr>
              <w:t xml:space="preserve">    </w:t>
            </w:r>
            <w:r w:rsidRPr="00DC79FB">
              <w:rPr>
                <w:sz w:val="18"/>
                <w:szCs w:val="18"/>
              </w:rPr>
              <w:t>Street</w:t>
            </w:r>
            <w:r w:rsidR="002819A6" w:rsidRPr="00DC79FB">
              <w:rPr>
                <w:color w:val="BFBFBF" w:themeColor="background1" w:themeShade="BF"/>
                <w:sz w:val="18"/>
                <w:szCs w:val="18"/>
              </w:rPr>
              <w:tab/>
            </w:r>
          </w:p>
          <w:p w14:paraId="05CC7F9D" w14:textId="191AE65F" w:rsidR="002C1A46" w:rsidRPr="00DC79FB" w:rsidRDefault="002C1A46" w:rsidP="00415BC2">
            <w:pPr>
              <w:tabs>
                <w:tab w:val="left" w:leader="underscore" w:pos="4144"/>
              </w:tabs>
              <w:spacing w:before="40"/>
              <w:rPr>
                <w:color w:val="BFBFBF" w:themeColor="background1" w:themeShade="BF"/>
                <w:sz w:val="18"/>
                <w:szCs w:val="18"/>
              </w:rPr>
            </w:pPr>
            <w:r w:rsidRPr="00DC79FB">
              <w:rPr>
                <w:color w:val="BFBFBF" w:themeColor="background1" w:themeShade="BF"/>
                <w:sz w:val="18"/>
                <w:szCs w:val="18"/>
              </w:rPr>
              <w:t xml:space="preserve">    </w:t>
            </w:r>
            <w:r w:rsidRPr="00DC79FB">
              <w:rPr>
                <w:sz w:val="18"/>
                <w:szCs w:val="18"/>
              </w:rPr>
              <w:t>Province / State</w:t>
            </w:r>
            <w:r w:rsidR="002819A6" w:rsidRPr="00DC79FB">
              <w:rPr>
                <w:color w:val="BFBFBF" w:themeColor="background1" w:themeShade="BF"/>
                <w:sz w:val="18"/>
                <w:szCs w:val="18"/>
              </w:rPr>
              <w:tab/>
            </w:r>
          </w:p>
          <w:p w14:paraId="1ED98C0B" w14:textId="38047B24" w:rsidR="002C1A46" w:rsidRPr="00DC79FB" w:rsidRDefault="002C1A46" w:rsidP="00415BC2">
            <w:pPr>
              <w:tabs>
                <w:tab w:val="left" w:leader="underscore" w:pos="4144"/>
              </w:tabs>
              <w:spacing w:before="40"/>
              <w:rPr>
                <w:color w:val="BFBFBF" w:themeColor="background1" w:themeShade="BF"/>
                <w:sz w:val="18"/>
                <w:szCs w:val="18"/>
              </w:rPr>
            </w:pPr>
            <w:r w:rsidRPr="00DC79FB">
              <w:rPr>
                <w:color w:val="BFBFBF" w:themeColor="background1" w:themeShade="BF"/>
                <w:sz w:val="18"/>
                <w:szCs w:val="18"/>
              </w:rPr>
              <w:t xml:space="preserve">   </w:t>
            </w:r>
            <w:r w:rsidRPr="00DC79FB">
              <w:rPr>
                <w:sz w:val="18"/>
                <w:szCs w:val="18"/>
              </w:rPr>
              <w:t xml:space="preserve"> City</w:t>
            </w:r>
            <w:r w:rsidR="002819A6" w:rsidRPr="00DC79FB">
              <w:rPr>
                <w:color w:val="BFBFBF" w:themeColor="background1" w:themeShade="BF"/>
                <w:sz w:val="18"/>
                <w:szCs w:val="18"/>
              </w:rPr>
              <w:tab/>
            </w:r>
          </w:p>
          <w:p w14:paraId="573D4423" w14:textId="1EF4E980" w:rsidR="002C1A46" w:rsidRPr="00DC79FB" w:rsidRDefault="002C1A46" w:rsidP="00415BC2">
            <w:pPr>
              <w:tabs>
                <w:tab w:val="left" w:leader="underscore" w:pos="4144"/>
              </w:tabs>
              <w:spacing w:before="40"/>
              <w:rPr>
                <w:color w:val="BFBFBF" w:themeColor="background1" w:themeShade="BF"/>
                <w:sz w:val="18"/>
                <w:szCs w:val="18"/>
              </w:rPr>
            </w:pPr>
            <w:r w:rsidRPr="00DC79FB">
              <w:rPr>
                <w:sz w:val="18"/>
                <w:szCs w:val="18"/>
              </w:rPr>
              <w:t xml:space="preserve">    Postal Code / Zip Code: </w:t>
            </w:r>
            <w:r w:rsidR="002819A6" w:rsidRPr="00DC79FB">
              <w:rPr>
                <w:color w:val="BFBFBF" w:themeColor="background1" w:themeShade="BF"/>
                <w:sz w:val="18"/>
                <w:szCs w:val="18"/>
              </w:rPr>
              <w:tab/>
            </w:r>
          </w:p>
          <w:p w14:paraId="5A30D4B1" w14:textId="24EFFD3B" w:rsidR="002C1A46" w:rsidRPr="00DC79FB" w:rsidRDefault="002C1A46" w:rsidP="00415BC2">
            <w:pPr>
              <w:tabs>
                <w:tab w:val="left" w:leader="underscore" w:pos="4144"/>
              </w:tabs>
              <w:spacing w:before="40"/>
              <w:rPr>
                <w:sz w:val="18"/>
                <w:szCs w:val="18"/>
              </w:rPr>
            </w:pPr>
            <w:r w:rsidRPr="00DC79FB">
              <w:rPr>
                <w:sz w:val="18"/>
                <w:szCs w:val="18"/>
              </w:rPr>
              <w:t>Shipping address:</w:t>
            </w:r>
          </w:p>
          <w:p w14:paraId="4527C056" w14:textId="26E471D7" w:rsidR="002C1A46" w:rsidRPr="00DC79FB" w:rsidRDefault="002C1A46" w:rsidP="00415BC2">
            <w:pPr>
              <w:tabs>
                <w:tab w:val="left" w:leader="underscore" w:pos="4144"/>
              </w:tabs>
              <w:spacing w:before="40"/>
              <w:rPr>
                <w:color w:val="BFBFBF" w:themeColor="background1" w:themeShade="BF"/>
                <w:sz w:val="18"/>
                <w:szCs w:val="18"/>
              </w:rPr>
            </w:pPr>
            <w:r w:rsidRPr="00DC79FB">
              <w:rPr>
                <w:sz w:val="18"/>
                <w:szCs w:val="18"/>
              </w:rPr>
              <w:t xml:space="preserve">    Country</w:t>
            </w:r>
            <w:r w:rsidR="002819A6" w:rsidRPr="00DC79FB">
              <w:rPr>
                <w:color w:val="BFBFBF" w:themeColor="background1" w:themeShade="BF"/>
                <w:sz w:val="18"/>
                <w:szCs w:val="18"/>
              </w:rPr>
              <w:tab/>
            </w:r>
          </w:p>
          <w:p w14:paraId="210A82A1" w14:textId="15FD6016" w:rsidR="002C1A46" w:rsidRPr="00DC79FB" w:rsidRDefault="002C1A46" w:rsidP="00415BC2">
            <w:pPr>
              <w:tabs>
                <w:tab w:val="left" w:leader="underscore" w:pos="4144"/>
              </w:tabs>
              <w:spacing w:before="40"/>
              <w:rPr>
                <w:color w:val="BFBFBF" w:themeColor="background1" w:themeShade="BF"/>
                <w:sz w:val="18"/>
                <w:szCs w:val="18"/>
              </w:rPr>
            </w:pPr>
            <w:r w:rsidRPr="00DC79FB">
              <w:rPr>
                <w:color w:val="BFBFBF" w:themeColor="background1" w:themeShade="BF"/>
                <w:sz w:val="18"/>
                <w:szCs w:val="18"/>
              </w:rPr>
              <w:t xml:space="preserve">    </w:t>
            </w:r>
            <w:r w:rsidRPr="00DC79FB">
              <w:rPr>
                <w:sz w:val="18"/>
                <w:szCs w:val="18"/>
              </w:rPr>
              <w:t>Street</w:t>
            </w:r>
            <w:r w:rsidR="002819A6" w:rsidRPr="00DC79FB">
              <w:rPr>
                <w:color w:val="BFBFBF" w:themeColor="background1" w:themeShade="BF"/>
                <w:sz w:val="18"/>
                <w:szCs w:val="18"/>
              </w:rPr>
              <w:tab/>
            </w:r>
          </w:p>
          <w:p w14:paraId="2B4216BB" w14:textId="345BEB15" w:rsidR="002C1A46" w:rsidRPr="00DC79FB" w:rsidRDefault="002C1A46" w:rsidP="00415BC2">
            <w:pPr>
              <w:tabs>
                <w:tab w:val="left" w:leader="underscore" w:pos="4144"/>
              </w:tabs>
              <w:spacing w:before="40"/>
              <w:rPr>
                <w:color w:val="BFBFBF" w:themeColor="background1" w:themeShade="BF"/>
                <w:sz w:val="18"/>
                <w:szCs w:val="18"/>
              </w:rPr>
            </w:pPr>
            <w:r w:rsidRPr="00DC79FB">
              <w:rPr>
                <w:color w:val="BFBFBF" w:themeColor="background1" w:themeShade="BF"/>
                <w:sz w:val="18"/>
                <w:szCs w:val="18"/>
              </w:rPr>
              <w:t xml:space="preserve">    </w:t>
            </w:r>
            <w:r w:rsidRPr="00DC79FB">
              <w:rPr>
                <w:sz w:val="18"/>
                <w:szCs w:val="18"/>
              </w:rPr>
              <w:t>Province / State</w:t>
            </w:r>
            <w:r w:rsidR="002819A6" w:rsidRPr="00DC79FB">
              <w:rPr>
                <w:color w:val="BFBFBF" w:themeColor="background1" w:themeShade="BF"/>
                <w:sz w:val="18"/>
                <w:szCs w:val="18"/>
              </w:rPr>
              <w:tab/>
            </w:r>
          </w:p>
          <w:p w14:paraId="216EDF46" w14:textId="45565C38" w:rsidR="002C1A46" w:rsidRPr="00DC79FB" w:rsidRDefault="002C1A46" w:rsidP="00415BC2">
            <w:pPr>
              <w:tabs>
                <w:tab w:val="left" w:leader="underscore" w:pos="4144"/>
              </w:tabs>
              <w:spacing w:before="40"/>
              <w:rPr>
                <w:color w:val="BFBFBF" w:themeColor="background1" w:themeShade="BF"/>
                <w:sz w:val="18"/>
                <w:szCs w:val="18"/>
              </w:rPr>
            </w:pPr>
            <w:r w:rsidRPr="00DC79FB">
              <w:rPr>
                <w:color w:val="BFBFBF" w:themeColor="background1" w:themeShade="BF"/>
                <w:sz w:val="18"/>
                <w:szCs w:val="18"/>
              </w:rPr>
              <w:t xml:space="preserve">    </w:t>
            </w:r>
            <w:r w:rsidRPr="00DC79FB">
              <w:rPr>
                <w:sz w:val="18"/>
                <w:szCs w:val="18"/>
              </w:rPr>
              <w:t>City</w:t>
            </w:r>
            <w:r w:rsidR="002819A6" w:rsidRPr="00DC79FB">
              <w:rPr>
                <w:color w:val="BFBFBF" w:themeColor="background1" w:themeShade="BF"/>
                <w:sz w:val="18"/>
                <w:szCs w:val="18"/>
              </w:rPr>
              <w:tab/>
            </w:r>
          </w:p>
          <w:p w14:paraId="35784404" w14:textId="1D1CB726" w:rsidR="002C1A46" w:rsidRPr="00DC79FB" w:rsidRDefault="002C1A46" w:rsidP="00415BC2">
            <w:pPr>
              <w:tabs>
                <w:tab w:val="left" w:leader="underscore" w:pos="4144"/>
              </w:tabs>
              <w:spacing w:before="40"/>
              <w:rPr>
                <w:color w:val="BFBFBF" w:themeColor="background1" w:themeShade="BF"/>
                <w:sz w:val="18"/>
                <w:szCs w:val="18"/>
              </w:rPr>
            </w:pPr>
            <w:r w:rsidRPr="00DC79FB">
              <w:rPr>
                <w:color w:val="BFBFBF" w:themeColor="background1" w:themeShade="BF"/>
                <w:sz w:val="18"/>
                <w:szCs w:val="18"/>
              </w:rPr>
              <w:t xml:space="preserve">    </w:t>
            </w:r>
            <w:r w:rsidRPr="00DC79FB">
              <w:rPr>
                <w:sz w:val="18"/>
                <w:szCs w:val="18"/>
              </w:rPr>
              <w:t xml:space="preserve">Postal Code / Zip Code: </w:t>
            </w:r>
            <w:r w:rsidR="002819A6" w:rsidRPr="00DC79FB">
              <w:rPr>
                <w:color w:val="BFBFBF" w:themeColor="background1" w:themeShade="BF"/>
                <w:sz w:val="18"/>
                <w:szCs w:val="18"/>
              </w:rPr>
              <w:tab/>
            </w:r>
          </w:p>
          <w:p w14:paraId="044DC28F" w14:textId="71AAE85F" w:rsidR="007851AB" w:rsidRPr="00DC79FB" w:rsidRDefault="002819A6" w:rsidP="00415BC2">
            <w:pPr>
              <w:tabs>
                <w:tab w:val="left" w:leader="underscore" w:pos="4144"/>
              </w:tabs>
              <w:spacing w:before="40"/>
              <w:rPr>
                <w:color w:val="BFBFBF" w:themeColor="background1" w:themeShade="BF"/>
                <w:sz w:val="18"/>
                <w:szCs w:val="18"/>
              </w:rPr>
            </w:pPr>
            <w:r w:rsidRPr="00DC79FB">
              <w:rPr>
                <w:sz w:val="18"/>
                <w:szCs w:val="18"/>
              </w:rPr>
              <w:t xml:space="preserve">Referred By: </w:t>
            </w:r>
            <w:r w:rsidRPr="00DC79FB">
              <w:rPr>
                <w:color w:val="BFBFBF" w:themeColor="background1" w:themeShade="BF"/>
                <w:sz w:val="18"/>
                <w:szCs w:val="18"/>
              </w:rPr>
              <w:tab/>
            </w:r>
          </w:p>
          <w:p w14:paraId="23CC7958" w14:textId="44A16DDC" w:rsidR="002819A6" w:rsidRPr="00DC79FB" w:rsidRDefault="002819A6" w:rsidP="00415BC2">
            <w:pPr>
              <w:tabs>
                <w:tab w:val="left" w:leader="underscore" w:pos="4144"/>
              </w:tabs>
              <w:spacing w:before="40"/>
              <w:rPr>
                <w:color w:val="BFBFBF" w:themeColor="background1" w:themeShade="BF"/>
                <w:sz w:val="18"/>
                <w:szCs w:val="18"/>
              </w:rPr>
            </w:pPr>
            <w:r w:rsidRPr="00DC79FB">
              <w:rPr>
                <w:sz w:val="18"/>
                <w:szCs w:val="18"/>
              </w:rPr>
              <w:t xml:space="preserve">Preferred Currency: </w:t>
            </w:r>
            <w:r w:rsidRPr="00DC79FB">
              <w:rPr>
                <w:color w:val="BFBFBF" w:themeColor="background1" w:themeShade="BF"/>
                <w:sz w:val="18"/>
                <w:szCs w:val="18"/>
              </w:rPr>
              <w:tab/>
            </w:r>
          </w:p>
          <w:p w14:paraId="0BC23807" w14:textId="000079C0" w:rsidR="007851AB" w:rsidRPr="00DC79FB" w:rsidRDefault="002819A6" w:rsidP="00415BC2">
            <w:pPr>
              <w:tabs>
                <w:tab w:val="left" w:leader="underscore" w:pos="4144"/>
              </w:tabs>
              <w:spacing w:before="40"/>
              <w:rPr>
                <w:color w:val="BFBFBF" w:themeColor="background1" w:themeShade="BF"/>
                <w:sz w:val="18"/>
                <w:szCs w:val="18"/>
              </w:rPr>
            </w:pPr>
            <w:r w:rsidRPr="00DC79FB">
              <w:rPr>
                <w:sz w:val="18"/>
                <w:szCs w:val="18"/>
              </w:rPr>
              <w:t xml:space="preserve">Customer Passport or RSA ID: </w:t>
            </w:r>
            <w:r w:rsidRPr="00DC79FB">
              <w:rPr>
                <w:color w:val="BFBFBF" w:themeColor="background1" w:themeShade="BF"/>
                <w:sz w:val="18"/>
                <w:szCs w:val="18"/>
              </w:rPr>
              <w:tab/>
            </w:r>
          </w:p>
          <w:p w14:paraId="6087A7CE" w14:textId="2D4B72A6" w:rsidR="007851AB" w:rsidRPr="00DC79FB" w:rsidRDefault="002819A6" w:rsidP="00415BC2">
            <w:pPr>
              <w:tabs>
                <w:tab w:val="left" w:leader="underscore" w:pos="4144"/>
              </w:tabs>
              <w:spacing w:before="40"/>
              <w:rPr>
                <w:color w:val="BFBFBF" w:themeColor="background1" w:themeShade="BF"/>
                <w:sz w:val="18"/>
                <w:szCs w:val="18"/>
              </w:rPr>
            </w:pPr>
            <w:r w:rsidRPr="00DC79FB">
              <w:rPr>
                <w:sz w:val="18"/>
                <w:szCs w:val="18"/>
              </w:rPr>
              <w:t xml:space="preserve">Customer Office Notes: </w:t>
            </w:r>
            <w:r w:rsidRPr="00DC79FB">
              <w:rPr>
                <w:color w:val="BFBFBF" w:themeColor="background1" w:themeShade="BF"/>
                <w:sz w:val="18"/>
                <w:szCs w:val="18"/>
              </w:rPr>
              <w:tab/>
            </w:r>
          </w:p>
          <w:p w14:paraId="665D041D" w14:textId="77777777" w:rsidR="002819A6" w:rsidRPr="00DC79FB" w:rsidRDefault="002819A6" w:rsidP="00415BC2">
            <w:pPr>
              <w:tabs>
                <w:tab w:val="left" w:leader="underscore" w:pos="4144"/>
              </w:tabs>
              <w:spacing w:before="40"/>
              <w:rPr>
                <w:color w:val="BFBFBF" w:themeColor="background1" w:themeShade="BF"/>
                <w:sz w:val="18"/>
                <w:szCs w:val="18"/>
              </w:rPr>
            </w:pPr>
          </w:p>
          <w:p w14:paraId="767114FC" w14:textId="47B9AD5D" w:rsidR="002819A6" w:rsidRPr="00DC79FB" w:rsidRDefault="002819A6" w:rsidP="002819A6">
            <w:pPr>
              <w:tabs>
                <w:tab w:val="left" w:leader="underscore" w:pos="4144"/>
              </w:tabs>
              <w:rPr>
                <w:sz w:val="18"/>
                <w:szCs w:val="18"/>
              </w:rPr>
            </w:pPr>
            <w:r w:rsidRPr="00DC79FB">
              <w:rPr>
                <w:sz w:val="18"/>
                <w:szCs w:val="18"/>
              </w:rPr>
              <w:t xml:space="preserve">Documents: </w:t>
            </w:r>
          </w:p>
          <w:p w14:paraId="323BE198" w14:textId="74D35781" w:rsidR="007851AB" w:rsidRPr="00DC79FB" w:rsidRDefault="00917D5D" w:rsidP="007851AB">
            <w:pPr>
              <w:rPr>
                <w:color w:val="BFBFBF" w:themeColor="background1" w:themeShade="BF"/>
                <w:sz w:val="18"/>
                <w:szCs w:val="18"/>
              </w:rPr>
            </w:pPr>
            <w:r w:rsidRPr="00DC79FB">
              <w:rPr>
                <w:noProof/>
                <w:color w:val="BFBFBF" w:themeColor="background1" w:themeShade="BF"/>
                <w:sz w:val="18"/>
                <w:szCs w:val="18"/>
              </w:rPr>
              <w:lastRenderedPageBreak/>
              <w:drawing>
                <wp:inline distT="0" distB="0" distL="0" distR="0" wp14:anchorId="60CBA5A3" wp14:editId="527C9486">
                  <wp:extent cx="387752" cy="387752"/>
                  <wp:effectExtent l="0" t="0" r="0" b="0"/>
                  <wp:docPr id="415080025" name="Graphic 1" descr="Pape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080025" name="Graphic 415080025" descr="Paper outline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361" cy="391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C79FB">
              <w:rPr>
                <w:noProof/>
                <w:color w:val="BFBFBF" w:themeColor="background1" w:themeShade="BF"/>
                <w:sz w:val="18"/>
                <w:szCs w:val="18"/>
              </w:rPr>
              <w:drawing>
                <wp:inline distT="0" distB="0" distL="0" distR="0" wp14:anchorId="6AD0E26D" wp14:editId="18029247">
                  <wp:extent cx="387752" cy="387752"/>
                  <wp:effectExtent l="0" t="0" r="0" b="0"/>
                  <wp:docPr id="2037043425" name="Graphic 2" descr="Documen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043425" name="Graphic 2037043425" descr="Document outline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670" cy="39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F5591A" w14:textId="77777777" w:rsidR="007851AB" w:rsidRPr="00DC79FB" w:rsidRDefault="007851AB" w:rsidP="007851AB">
            <w:pPr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275317" w:themeFill="accent6" w:themeFillShade="80"/>
          </w:tcPr>
          <w:p w14:paraId="39680659" w14:textId="77777777" w:rsidR="007851AB" w:rsidRPr="007851AB" w:rsidRDefault="007851AB" w:rsidP="007851A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349" w:type="dxa"/>
            <w:shd w:val="clear" w:color="auto" w:fill="auto"/>
          </w:tcPr>
          <w:p w14:paraId="5FCB68E3" w14:textId="77777777" w:rsidR="007851AB" w:rsidRDefault="007851AB" w:rsidP="007851AB">
            <w:pPr>
              <w:rPr>
                <w:b/>
                <w:bCs/>
                <w:color w:val="000000" w:themeColor="text1"/>
              </w:rPr>
            </w:pPr>
          </w:p>
          <w:p w14:paraId="1983C181" w14:textId="1EDDD4CB" w:rsidR="0015616A" w:rsidRDefault="0015616A" w:rsidP="0015616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CUSTOMER LIST VIEW</w:t>
            </w:r>
          </w:p>
          <w:p w14:paraId="28D5F20F" w14:textId="77777777" w:rsidR="0015616A" w:rsidRPr="00671F1A" w:rsidRDefault="0015616A" w:rsidP="007851AB">
            <w:pPr>
              <w:rPr>
                <w:b/>
                <w:bCs/>
                <w:color w:val="000000" w:themeColor="text1"/>
                <w:u w:val="single"/>
              </w:rPr>
            </w:pPr>
          </w:p>
          <w:p w14:paraId="2F8DC092" w14:textId="43AC0DFB" w:rsidR="003F356E" w:rsidRDefault="003F356E" w:rsidP="007851AB">
            <w:pPr>
              <w:rPr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671F1A">
              <w:rPr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Customer </w:t>
            </w:r>
            <w:proofErr w:type="gramStart"/>
            <w:r w:rsidRPr="00671F1A">
              <w:rPr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Type </w:t>
            </w:r>
            <w:r w:rsidR="00784EF8">
              <w:rPr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r w:rsidRPr="00671F1A">
              <w:rPr>
                <w:b/>
                <w:bCs/>
                <w:color w:val="000000" w:themeColor="text1"/>
                <w:sz w:val="16"/>
                <w:szCs w:val="16"/>
                <w:u w:val="single"/>
              </w:rPr>
              <w:t>|</w:t>
            </w:r>
            <w:proofErr w:type="gramEnd"/>
            <w:r w:rsidR="00784EF8">
              <w:rPr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r w:rsidRPr="00671F1A">
              <w:rPr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 First </w:t>
            </w:r>
            <w:proofErr w:type="gramStart"/>
            <w:r w:rsidRPr="00671F1A">
              <w:rPr>
                <w:b/>
                <w:bCs/>
                <w:color w:val="000000" w:themeColor="text1"/>
                <w:sz w:val="16"/>
                <w:szCs w:val="16"/>
                <w:u w:val="single"/>
              </w:rPr>
              <w:t>Name</w:t>
            </w:r>
            <w:r w:rsidR="00784EF8">
              <w:rPr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r w:rsidRPr="00671F1A">
              <w:rPr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 |</w:t>
            </w:r>
            <w:proofErr w:type="gramEnd"/>
            <w:r w:rsidR="00784EF8">
              <w:rPr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r w:rsidRPr="00671F1A">
              <w:rPr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 Surname </w:t>
            </w:r>
            <w:r w:rsidR="00784EF8">
              <w:rPr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  </w:t>
            </w:r>
            <w:r w:rsidRPr="00671F1A">
              <w:rPr>
                <w:b/>
                <w:bCs/>
                <w:color w:val="000000" w:themeColor="text1"/>
                <w:sz w:val="16"/>
                <w:szCs w:val="16"/>
                <w:u w:val="single"/>
              </w:rPr>
              <w:t>|</w:t>
            </w:r>
            <w:r w:rsidR="00784EF8">
              <w:rPr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  </w:t>
            </w:r>
            <w:r w:rsidRPr="00671F1A">
              <w:rPr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 Email </w:t>
            </w:r>
            <w:r w:rsidR="00671F1A">
              <w:rPr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    </w:t>
            </w:r>
            <w:r w:rsidR="00784EF8">
              <w:rPr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         </w:t>
            </w:r>
            <w:r w:rsidR="00671F1A">
              <w:rPr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  </w:t>
            </w:r>
            <w:r w:rsidRPr="00671F1A">
              <w:rPr>
                <w:b/>
                <w:bCs/>
                <w:color w:val="000000" w:themeColor="text1"/>
                <w:sz w:val="16"/>
                <w:szCs w:val="16"/>
                <w:u w:val="single"/>
              </w:rPr>
              <w:t>| Shipping City</w:t>
            </w:r>
          </w:p>
          <w:p w14:paraId="6FED218E" w14:textId="1AC98B36" w:rsidR="00671F1A" w:rsidRDefault="007158CA" w:rsidP="007851A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Export</w:t>
            </w:r>
            <w:r w:rsidR="00671F1A">
              <w:rPr>
                <w:color w:val="000000" w:themeColor="text1"/>
                <w:sz w:val="16"/>
                <w:szCs w:val="16"/>
              </w:rPr>
              <w:t xml:space="preserve">                       John                   </w:t>
            </w:r>
            <w:r>
              <w:rPr>
                <w:color w:val="000000" w:themeColor="text1"/>
                <w:sz w:val="16"/>
                <w:szCs w:val="16"/>
              </w:rPr>
              <w:t xml:space="preserve">  </w:t>
            </w:r>
            <w:r w:rsidR="00671F1A">
              <w:rPr>
                <w:color w:val="000000" w:themeColor="text1"/>
                <w:sz w:val="16"/>
                <w:szCs w:val="16"/>
              </w:rPr>
              <w:t xml:space="preserve">Smith           </w:t>
            </w:r>
            <w:r w:rsidR="00784EF8">
              <w:rPr>
                <w:color w:val="000000" w:themeColor="text1"/>
                <w:sz w:val="16"/>
                <w:szCs w:val="16"/>
              </w:rPr>
              <w:t xml:space="preserve">    </w:t>
            </w:r>
            <w:r w:rsidR="00671F1A">
              <w:rPr>
                <w:color w:val="000000" w:themeColor="text1"/>
                <w:sz w:val="16"/>
                <w:szCs w:val="16"/>
              </w:rPr>
              <w:t>js@mail</w:t>
            </w:r>
            <w:r w:rsidR="00784EF8">
              <w:rPr>
                <w:color w:val="000000" w:themeColor="text1"/>
                <w:sz w:val="16"/>
                <w:szCs w:val="16"/>
              </w:rPr>
              <w:t xml:space="preserve">.com     </w:t>
            </w:r>
            <w:r w:rsidR="00BA43D5">
              <w:rPr>
                <w:color w:val="000000" w:themeColor="text1"/>
                <w:sz w:val="16"/>
                <w:szCs w:val="16"/>
              </w:rPr>
              <w:t xml:space="preserve"> </w:t>
            </w:r>
            <w:r w:rsidR="00784EF8">
              <w:rPr>
                <w:color w:val="000000" w:themeColor="text1"/>
                <w:sz w:val="16"/>
                <w:szCs w:val="16"/>
              </w:rPr>
              <w:t>Houston</w:t>
            </w:r>
          </w:p>
          <w:p w14:paraId="1DA6974A" w14:textId="77777777" w:rsidR="007158CA" w:rsidRDefault="007158CA" w:rsidP="007851AB">
            <w:pPr>
              <w:rPr>
                <w:color w:val="000000" w:themeColor="text1"/>
                <w:sz w:val="16"/>
                <w:szCs w:val="16"/>
              </w:rPr>
            </w:pPr>
          </w:p>
          <w:p w14:paraId="1FB7DFA8" w14:textId="77777777" w:rsidR="00212612" w:rsidRDefault="00212612" w:rsidP="007851AB">
            <w:pPr>
              <w:rPr>
                <w:color w:val="000000" w:themeColor="text1"/>
                <w:sz w:val="16"/>
                <w:szCs w:val="16"/>
              </w:rPr>
            </w:pPr>
          </w:p>
          <w:p w14:paraId="5EB23EE0" w14:textId="08D2D1DC" w:rsidR="007158CA" w:rsidRDefault="007158CA" w:rsidP="007851AB">
            <w:pPr>
              <w:rPr>
                <w:color w:val="000000" w:themeColor="text1"/>
                <w:sz w:val="16"/>
                <w:szCs w:val="16"/>
                <w:lang w:val="nl-NL"/>
              </w:rPr>
            </w:pPr>
            <w:proofErr w:type="spellStart"/>
            <w:r w:rsidRPr="007158CA">
              <w:rPr>
                <w:color w:val="000000" w:themeColor="text1"/>
                <w:sz w:val="16"/>
                <w:szCs w:val="16"/>
                <w:lang w:val="nl-NL"/>
              </w:rPr>
              <w:t>Local</w:t>
            </w:r>
            <w:proofErr w:type="spellEnd"/>
            <w:r w:rsidRPr="007158CA">
              <w:rPr>
                <w:color w:val="000000" w:themeColor="text1"/>
                <w:sz w:val="16"/>
                <w:szCs w:val="16"/>
                <w:lang w:val="nl-NL"/>
              </w:rPr>
              <w:t xml:space="preserve">                          Ben                       </w:t>
            </w:r>
            <w:proofErr w:type="spellStart"/>
            <w:r w:rsidRPr="007158CA">
              <w:rPr>
                <w:color w:val="000000" w:themeColor="text1"/>
                <w:sz w:val="16"/>
                <w:szCs w:val="16"/>
                <w:lang w:val="nl-NL"/>
              </w:rPr>
              <w:t>Viljoen</w:t>
            </w:r>
            <w:proofErr w:type="spellEnd"/>
            <w:r w:rsidRPr="007158CA">
              <w:rPr>
                <w:color w:val="000000" w:themeColor="text1"/>
                <w:sz w:val="16"/>
                <w:szCs w:val="16"/>
                <w:lang w:val="nl-NL"/>
              </w:rPr>
              <w:t xml:space="preserve">            </w:t>
            </w:r>
            <w:r w:rsidR="0056585F" w:rsidRPr="0056585F">
              <w:rPr>
                <w:color w:val="000000" w:themeColor="text1"/>
                <w:sz w:val="16"/>
                <w:szCs w:val="16"/>
                <w:lang w:val="nl-NL"/>
              </w:rPr>
              <w:t>ben@ml.co.za</w:t>
            </w:r>
            <w:r w:rsidR="0056585F">
              <w:rPr>
                <w:color w:val="000000" w:themeColor="text1"/>
                <w:sz w:val="16"/>
                <w:szCs w:val="16"/>
                <w:lang w:val="nl-NL"/>
              </w:rPr>
              <w:t xml:space="preserve">   </w:t>
            </w:r>
            <w:r w:rsidR="00BA43D5">
              <w:rPr>
                <w:color w:val="000000" w:themeColor="text1"/>
                <w:sz w:val="16"/>
                <w:szCs w:val="16"/>
                <w:lang w:val="nl-NL"/>
              </w:rPr>
              <w:t xml:space="preserve"> </w:t>
            </w:r>
            <w:r w:rsidR="0056585F">
              <w:rPr>
                <w:color w:val="000000" w:themeColor="text1"/>
                <w:sz w:val="16"/>
                <w:szCs w:val="16"/>
                <w:lang w:val="nl-NL"/>
              </w:rPr>
              <w:t>Pretoria</w:t>
            </w:r>
          </w:p>
          <w:p w14:paraId="139230E3" w14:textId="77777777" w:rsidR="0056585F" w:rsidRDefault="0056585F" w:rsidP="007851AB">
            <w:pPr>
              <w:rPr>
                <w:color w:val="000000" w:themeColor="text1"/>
                <w:sz w:val="16"/>
                <w:szCs w:val="16"/>
                <w:lang w:val="nl-NL"/>
              </w:rPr>
            </w:pPr>
          </w:p>
          <w:p w14:paraId="06C74C00" w14:textId="77777777" w:rsidR="0056585F" w:rsidRDefault="0056585F" w:rsidP="007851AB">
            <w:pPr>
              <w:rPr>
                <w:color w:val="000000" w:themeColor="text1"/>
                <w:sz w:val="16"/>
                <w:szCs w:val="16"/>
                <w:lang w:val="nl-NL"/>
              </w:rPr>
            </w:pPr>
          </w:p>
          <w:p w14:paraId="6583BAF1" w14:textId="77777777" w:rsidR="0056585F" w:rsidRPr="00A61D97" w:rsidRDefault="0056585F" w:rsidP="007851AB">
            <w:pPr>
              <w:rPr>
                <w:color w:val="000000" w:themeColor="text1"/>
                <w:sz w:val="16"/>
                <w:szCs w:val="16"/>
              </w:rPr>
            </w:pPr>
            <w:r w:rsidRPr="00A61D97">
              <w:rPr>
                <w:color w:val="000000" w:themeColor="text1"/>
                <w:sz w:val="16"/>
                <w:szCs w:val="16"/>
              </w:rPr>
              <w:t xml:space="preserve">Export                          Sam                    Jones               </w:t>
            </w:r>
            <w:r w:rsidR="00BA43D5" w:rsidRPr="00A61D97">
              <w:rPr>
                <w:color w:val="000000" w:themeColor="text1"/>
                <w:sz w:val="16"/>
                <w:szCs w:val="16"/>
              </w:rPr>
              <w:t>s@mail.co.uk     London</w:t>
            </w:r>
          </w:p>
          <w:p w14:paraId="7F2886A3" w14:textId="77777777" w:rsidR="00BA43D5" w:rsidRPr="00A61D97" w:rsidRDefault="00BA43D5" w:rsidP="007851AB">
            <w:pPr>
              <w:rPr>
                <w:color w:val="000000" w:themeColor="text1"/>
                <w:sz w:val="16"/>
                <w:szCs w:val="16"/>
              </w:rPr>
            </w:pPr>
          </w:p>
          <w:p w14:paraId="4274801A" w14:textId="77777777" w:rsidR="00BA43D5" w:rsidRPr="00A61D97" w:rsidRDefault="00BA43D5" w:rsidP="007851AB">
            <w:pPr>
              <w:rPr>
                <w:color w:val="000000" w:themeColor="text1"/>
                <w:sz w:val="16"/>
                <w:szCs w:val="16"/>
              </w:rPr>
            </w:pPr>
          </w:p>
          <w:p w14:paraId="66C85E3E" w14:textId="4F5635D1" w:rsidR="00BA43D5" w:rsidRPr="00602FBC" w:rsidRDefault="00BA43D5" w:rsidP="007851AB">
            <w:pPr>
              <w:rPr>
                <w:color w:val="000000" w:themeColor="text1"/>
                <w:sz w:val="16"/>
                <w:szCs w:val="16"/>
              </w:rPr>
            </w:pPr>
            <w:r w:rsidRPr="00602FBC">
              <w:rPr>
                <w:color w:val="000000" w:themeColor="text1"/>
                <w:sz w:val="16"/>
                <w:szCs w:val="16"/>
              </w:rPr>
              <w:t>Local</w:t>
            </w:r>
            <w:r w:rsidR="00212612" w:rsidRPr="00602FBC">
              <w:rPr>
                <w:color w:val="000000" w:themeColor="text1"/>
                <w:sz w:val="16"/>
                <w:szCs w:val="16"/>
              </w:rPr>
              <w:t xml:space="preserve">                            Jan                       Spies               j@spies.co           </w:t>
            </w:r>
            <w:r w:rsidR="00602FBC" w:rsidRPr="00602FBC">
              <w:rPr>
                <w:color w:val="000000" w:themeColor="text1"/>
                <w:sz w:val="16"/>
                <w:szCs w:val="16"/>
              </w:rPr>
              <w:t>Durba</w:t>
            </w:r>
            <w:r w:rsidR="00602FBC">
              <w:rPr>
                <w:color w:val="000000" w:themeColor="text1"/>
                <w:sz w:val="16"/>
                <w:szCs w:val="16"/>
              </w:rPr>
              <w:t>n</w:t>
            </w:r>
          </w:p>
        </w:tc>
      </w:tr>
    </w:tbl>
    <w:p w14:paraId="57E95865" w14:textId="77777777" w:rsidR="00291D63" w:rsidRPr="00602FBC" w:rsidRDefault="00291D63" w:rsidP="00EB34A4"/>
    <w:sectPr w:rsidR="00291D63" w:rsidRPr="00602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74EA3"/>
    <w:multiLevelType w:val="hybridMultilevel"/>
    <w:tmpl w:val="09D233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938F4"/>
    <w:multiLevelType w:val="hybridMultilevel"/>
    <w:tmpl w:val="09D233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F1C90"/>
    <w:multiLevelType w:val="hybridMultilevel"/>
    <w:tmpl w:val="09D2338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B2C64"/>
    <w:multiLevelType w:val="hybridMultilevel"/>
    <w:tmpl w:val="88CEE69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767599">
    <w:abstractNumId w:val="3"/>
  </w:num>
  <w:num w:numId="2" w16cid:durableId="1037895948">
    <w:abstractNumId w:val="2"/>
  </w:num>
  <w:num w:numId="3" w16cid:durableId="922954153">
    <w:abstractNumId w:val="1"/>
  </w:num>
  <w:num w:numId="4" w16cid:durableId="73258059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4243280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6899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08"/>
    <w:rsid w:val="00017B9C"/>
    <w:rsid w:val="00020876"/>
    <w:rsid w:val="00067E55"/>
    <w:rsid w:val="0009776D"/>
    <w:rsid w:val="000A6EB4"/>
    <w:rsid w:val="000B66FB"/>
    <w:rsid w:val="0015616A"/>
    <w:rsid w:val="001D7F9B"/>
    <w:rsid w:val="001F07A5"/>
    <w:rsid w:val="00212612"/>
    <w:rsid w:val="00233ECB"/>
    <w:rsid w:val="00250EF5"/>
    <w:rsid w:val="002733EE"/>
    <w:rsid w:val="002819A6"/>
    <w:rsid w:val="00285458"/>
    <w:rsid w:val="00291D63"/>
    <w:rsid w:val="002B78E5"/>
    <w:rsid w:val="002C1A46"/>
    <w:rsid w:val="002F7531"/>
    <w:rsid w:val="00395AE8"/>
    <w:rsid w:val="003F356E"/>
    <w:rsid w:val="00415BC2"/>
    <w:rsid w:val="00442C5B"/>
    <w:rsid w:val="00454C08"/>
    <w:rsid w:val="004E056F"/>
    <w:rsid w:val="0056585F"/>
    <w:rsid w:val="00581007"/>
    <w:rsid w:val="00602FBC"/>
    <w:rsid w:val="00612E03"/>
    <w:rsid w:val="00671F1A"/>
    <w:rsid w:val="006C2254"/>
    <w:rsid w:val="006E55D2"/>
    <w:rsid w:val="0070577D"/>
    <w:rsid w:val="00710DFE"/>
    <w:rsid w:val="007158CA"/>
    <w:rsid w:val="00746270"/>
    <w:rsid w:val="0075336F"/>
    <w:rsid w:val="007616C3"/>
    <w:rsid w:val="00784EF8"/>
    <w:rsid w:val="007851AB"/>
    <w:rsid w:val="0079534C"/>
    <w:rsid w:val="007B409C"/>
    <w:rsid w:val="007C0B7A"/>
    <w:rsid w:val="007E2A9A"/>
    <w:rsid w:val="007F016E"/>
    <w:rsid w:val="0080504A"/>
    <w:rsid w:val="0084617C"/>
    <w:rsid w:val="008702A4"/>
    <w:rsid w:val="008844F8"/>
    <w:rsid w:val="008B2EFB"/>
    <w:rsid w:val="008C416D"/>
    <w:rsid w:val="008D7CD8"/>
    <w:rsid w:val="00906CFF"/>
    <w:rsid w:val="009159BD"/>
    <w:rsid w:val="00917D5D"/>
    <w:rsid w:val="009F3F2E"/>
    <w:rsid w:val="00A121E1"/>
    <w:rsid w:val="00A13D41"/>
    <w:rsid w:val="00A61D97"/>
    <w:rsid w:val="00AD6D7A"/>
    <w:rsid w:val="00AE61D0"/>
    <w:rsid w:val="00AF79A2"/>
    <w:rsid w:val="00B84243"/>
    <w:rsid w:val="00BA43D5"/>
    <w:rsid w:val="00BC5807"/>
    <w:rsid w:val="00C53DED"/>
    <w:rsid w:val="00CB488F"/>
    <w:rsid w:val="00CD5102"/>
    <w:rsid w:val="00D058F0"/>
    <w:rsid w:val="00D13BA8"/>
    <w:rsid w:val="00D948A5"/>
    <w:rsid w:val="00DC77CA"/>
    <w:rsid w:val="00DC79FB"/>
    <w:rsid w:val="00E01180"/>
    <w:rsid w:val="00E04091"/>
    <w:rsid w:val="00E30688"/>
    <w:rsid w:val="00E67889"/>
    <w:rsid w:val="00EB34A4"/>
    <w:rsid w:val="00EB3D85"/>
    <w:rsid w:val="00EC5C7D"/>
    <w:rsid w:val="00F63472"/>
    <w:rsid w:val="00F8109B"/>
    <w:rsid w:val="00F958E2"/>
    <w:rsid w:val="00FB7255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83E62"/>
  <w15:chartTrackingRefBased/>
  <w15:docId w15:val="{A431969D-FF71-4EB3-B775-CECD622F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4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4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C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C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C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5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58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sv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8FDB2D5D224418DC42E085ABCE3F3" ma:contentTypeVersion="12" ma:contentTypeDescription="Create a new document." ma:contentTypeScope="" ma:versionID="b625df4e6c86fb637f17c5305e7a209c">
  <xsd:schema xmlns:xsd="http://www.w3.org/2001/XMLSchema" xmlns:xs="http://www.w3.org/2001/XMLSchema" xmlns:p="http://schemas.microsoft.com/office/2006/metadata/properties" xmlns:ns2="9994ce6c-e904-4298-be00-fedc4f40b0cb" xmlns:ns3="b0e66b6c-d6f8-4f5c-ae35-b3fff0c598dd" targetNamespace="http://schemas.microsoft.com/office/2006/metadata/properties" ma:root="true" ma:fieldsID="badf149febb93a34de3a7e61cd924db9" ns2:_="" ns3:_="">
    <xsd:import namespace="9994ce6c-e904-4298-be00-fedc4f40b0cb"/>
    <xsd:import namespace="b0e66b6c-d6f8-4f5c-ae35-b3fff0c598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4ce6c-e904-4298-be00-fedc4f40b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7c8b46-83e1-4b79-9f26-13a5d07f2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66b6c-d6f8-4f5c-ae35-b3fff0c598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593660-52f3-476b-8e4c-0ec46a743cc6}" ma:internalName="TaxCatchAll" ma:showField="CatchAllData" ma:web="b0e66b6c-d6f8-4f5c-ae35-b3fff0c59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e66b6c-d6f8-4f5c-ae35-b3fff0c598dd" xsi:nil="true"/>
    <lcf76f155ced4ddcb4097134ff3c332f xmlns="9994ce6c-e904-4298-be00-fedc4f40b0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2AEC34-1373-4FA6-929A-16582019BC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27E951-9ADA-4810-9432-338AA4B6D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4ce6c-e904-4298-be00-fedc4f40b0cb"/>
    <ds:schemaRef ds:uri="b0e66b6c-d6f8-4f5c-ae35-b3fff0c59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F2C3EA-EC9E-4FB6-9ECC-56213E5B0DD7}">
  <ds:schemaRefs>
    <ds:schemaRef ds:uri="http://schemas.microsoft.com/office/2006/metadata/properties"/>
    <ds:schemaRef ds:uri="http://schemas.microsoft.com/office/infopath/2007/PartnerControls"/>
    <ds:schemaRef ds:uri="b0e66b6c-d6f8-4f5c-ae35-b3fff0c598dd"/>
    <ds:schemaRef ds:uri="9994ce6c-e904-4298-be00-fedc4f40b0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Clarise Roos | Southern Direction</dc:creator>
  <cp:keywords/>
  <dc:description/>
  <cp:lastModifiedBy>Clarise Roos | Southern Direction</cp:lastModifiedBy>
  <cp:revision>81</cp:revision>
  <dcterms:created xsi:type="dcterms:W3CDTF">2025-07-23T14:25:00Z</dcterms:created>
  <dcterms:modified xsi:type="dcterms:W3CDTF">2025-08-05T12:05:00Z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0x010100C9A8FDB2D5D224418DC42E085ABCE3F3</vt:lpwstr>
  </property>
  <property fmtid="{D5CDD505-2E9C-101B-9397-08002B2CF9AE}" pid="3" name="MediaServiceImageTags">
    <vt:lpwstr/>
  </property>
</Properties>
</file>